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3C63" w14:textId="77777777" w:rsidR="00F00134" w:rsidRDefault="00383274" w:rsidP="0073480E">
      <w:pPr>
        <w:pStyle w:val="CRCoverPage"/>
        <w:tabs>
          <w:tab w:val="right" w:pos="9639"/>
        </w:tabs>
        <w:spacing w:after="0"/>
        <w:rPr>
          <w:rFonts w:cs="Arial"/>
          <w:b/>
          <w:bCs/>
          <w:sz w:val="22"/>
          <w:szCs w:val="22"/>
          <w:lang w:eastAsia="ja-JP"/>
        </w:rPr>
      </w:pPr>
      <w:r w:rsidRPr="00217387">
        <w:rPr>
          <w:rFonts w:cs="Arial"/>
          <w:b/>
          <w:bCs/>
          <w:sz w:val="22"/>
          <w:szCs w:val="22"/>
          <w:lang w:eastAsia="ja-JP"/>
        </w:rPr>
        <w:t>3GPP TSG-RAN WG2 Meeting #1</w:t>
      </w:r>
      <w:r w:rsidR="00515266" w:rsidRPr="00217387">
        <w:rPr>
          <w:rFonts w:cs="Arial"/>
          <w:b/>
          <w:bCs/>
          <w:sz w:val="22"/>
          <w:szCs w:val="22"/>
          <w:lang w:eastAsia="ja-JP"/>
        </w:rPr>
        <w:t>2</w:t>
      </w:r>
      <w:r w:rsidR="00A10CCC">
        <w:rPr>
          <w:rFonts w:cs="Arial"/>
          <w:b/>
          <w:bCs/>
          <w:sz w:val="22"/>
          <w:szCs w:val="22"/>
          <w:lang w:eastAsia="ja-JP"/>
        </w:rPr>
        <w:t>4</w:t>
      </w:r>
    </w:p>
    <w:p w14:paraId="20C79F08" w14:textId="23766029" w:rsidR="001076E1" w:rsidRPr="00217387" w:rsidRDefault="00F00134" w:rsidP="0073480E">
      <w:pPr>
        <w:pStyle w:val="CRCoverPage"/>
        <w:tabs>
          <w:tab w:val="right" w:pos="9639"/>
        </w:tabs>
        <w:spacing w:after="0"/>
        <w:rPr>
          <w:rFonts w:cs="Arial"/>
          <w:b/>
          <w:i/>
          <w:noProof/>
          <w:sz w:val="22"/>
          <w:szCs w:val="22"/>
        </w:rPr>
      </w:pPr>
      <w:r>
        <w:rPr>
          <w:rFonts w:cs="Arial"/>
          <w:b/>
          <w:bCs/>
          <w:sz w:val="22"/>
          <w:szCs w:val="22"/>
          <w:lang w:eastAsia="ja-JP"/>
        </w:rPr>
        <w:t>Chicago, Nov13-17 2023</w:t>
      </w:r>
      <w:r w:rsidR="00383274" w:rsidRPr="00217387">
        <w:rPr>
          <w:rFonts w:cs="Arial"/>
          <w:b/>
          <w:i/>
          <w:noProof/>
          <w:sz w:val="22"/>
          <w:szCs w:val="22"/>
        </w:rPr>
        <w:tab/>
        <w:t xml:space="preserve"> </w:t>
      </w:r>
      <w:r w:rsidR="00383274" w:rsidRPr="00217387">
        <w:rPr>
          <w:rFonts w:cs="Arial"/>
          <w:b/>
          <w:noProof/>
          <w:sz w:val="22"/>
          <w:szCs w:val="22"/>
        </w:rPr>
        <w:t xml:space="preserve">Tdoc </w:t>
      </w:r>
      <w:r w:rsidRPr="00F00134">
        <w:rPr>
          <w:rFonts w:cs="Arial"/>
          <w:b/>
          <w:noProof/>
          <w:sz w:val="22"/>
          <w:szCs w:val="22"/>
        </w:rPr>
        <w:t>R2-231212</w:t>
      </w:r>
      <w:r w:rsidR="005F3262">
        <w:rPr>
          <w:rFonts w:cs="Arial"/>
          <w:b/>
          <w:noProof/>
          <w:sz w:val="22"/>
          <w:szCs w:val="22"/>
        </w:rPr>
        <w:t>1</w:t>
      </w:r>
      <w:r w:rsidR="00515266" w:rsidRPr="00217387">
        <w:rPr>
          <w:rFonts w:cs="Arial"/>
          <w:b/>
          <w:noProof/>
          <w:sz w:val="22"/>
          <w:szCs w:val="22"/>
        </w:rPr>
        <w:t xml:space="preserve"> </w:t>
      </w:r>
    </w:p>
    <w:p w14:paraId="085F759F" w14:textId="5EC0AD5D" w:rsidR="00383274" w:rsidRPr="00217387" w:rsidRDefault="00383274" w:rsidP="00383274">
      <w:pPr>
        <w:pStyle w:val="CRCoverPage"/>
        <w:rPr>
          <w:rFonts w:cs="Arial"/>
          <w:b/>
          <w:noProof/>
          <w:sz w:val="22"/>
          <w:szCs w:val="22"/>
        </w:rPr>
      </w:pP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p>
    <w:p w14:paraId="51300A43" w14:textId="6348B8CA" w:rsidR="00383274" w:rsidRPr="00217387" w:rsidRDefault="00383274" w:rsidP="00383274">
      <w:pPr>
        <w:pStyle w:val="CRCoverPage"/>
        <w:ind w:left="1988" w:hanging="1988"/>
        <w:rPr>
          <w:rFonts w:cs="Arial"/>
          <w:b/>
          <w:noProof/>
          <w:sz w:val="22"/>
          <w:szCs w:val="22"/>
        </w:rPr>
      </w:pPr>
      <w:r w:rsidRPr="00217387">
        <w:rPr>
          <w:rFonts w:cs="Arial"/>
          <w:b/>
          <w:noProof/>
          <w:sz w:val="22"/>
          <w:szCs w:val="22"/>
        </w:rPr>
        <w:t>Agenda Item:</w:t>
      </w:r>
      <w:r w:rsidRPr="00217387">
        <w:rPr>
          <w:rFonts w:cs="Arial"/>
          <w:b/>
          <w:noProof/>
          <w:sz w:val="22"/>
          <w:szCs w:val="22"/>
        </w:rPr>
        <w:tab/>
      </w:r>
      <w:r w:rsidR="005B3FF1">
        <w:rPr>
          <w:rFonts w:cs="Arial"/>
          <w:b/>
          <w:noProof/>
          <w:sz w:val="22"/>
          <w:szCs w:val="22"/>
        </w:rPr>
        <w:t>7</w:t>
      </w:r>
      <w:r w:rsidRPr="00217387">
        <w:rPr>
          <w:rFonts w:cs="Arial"/>
          <w:b/>
          <w:noProof/>
          <w:sz w:val="22"/>
          <w:szCs w:val="22"/>
        </w:rPr>
        <w:t>.</w:t>
      </w:r>
      <w:r w:rsidR="00F32C95" w:rsidRPr="00217387">
        <w:rPr>
          <w:rFonts w:cs="Arial"/>
          <w:b/>
          <w:noProof/>
          <w:sz w:val="22"/>
          <w:szCs w:val="22"/>
        </w:rPr>
        <w:t>7</w:t>
      </w:r>
      <w:r w:rsidRPr="00217387">
        <w:rPr>
          <w:rFonts w:cs="Arial"/>
          <w:b/>
          <w:noProof/>
          <w:sz w:val="22"/>
          <w:szCs w:val="22"/>
        </w:rPr>
        <w:t>.</w:t>
      </w:r>
      <w:r w:rsidR="005F3262">
        <w:rPr>
          <w:rFonts w:cs="Arial"/>
          <w:b/>
          <w:noProof/>
          <w:sz w:val="22"/>
          <w:szCs w:val="22"/>
        </w:rPr>
        <w:t>3</w:t>
      </w:r>
    </w:p>
    <w:p w14:paraId="3B067A57" w14:textId="77777777" w:rsidR="00383274" w:rsidRPr="00217387" w:rsidRDefault="00383274" w:rsidP="00383274">
      <w:pPr>
        <w:pStyle w:val="CRCoverPage"/>
        <w:ind w:left="1988" w:hanging="1988"/>
        <w:rPr>
          <w:rFonts w:cs="Arial"/>
          <w:b/>
          <w:noProof/>
          <w:sz w:val="22"/>
          <w:szCs w:val="22"/>
        </w:rPr>
      </w:pPr>
      <w:r w:rsidRPr="00217387">
        <w:rPr>
          <w:rFonts w:cs="Arial"/>
          <w:b/>
          <w:noProof/>
          <w:sz w:val="22"/>
          <w:szCs w:val="22"/>
        </w:rPr>
        <w:t>Souce:</w:t>
      </w:r>
      <w:r w:rsidRPr="00217387">
        <w:rPr>
          <w:rFonts w:cs="Arial"/>
          <w:b/>
          <w:noProof/>
          <w:sz w:val="22"/>
          <w:szCs w:val="22"/>
        </w:rPr>
        <w:tab/>
        <w:t>MediaTek Inc.</w:t>
      </w:r>
    </w:p>
    <w:p w14:paraId="18F56BF6" w14:textId="272E14FA" w:rsidR="00F00134" w:rsidRDefault="006F1027" w:rsidP="00F00134">
      <w:pPr>
        <w:pStyle w:val="CRCoverPage"/>
        <w:ind w:left="1988" w:hanging="1988"/>
        <w:rPr>
          <w:color w:val="000000"/>
        </w:rPr>
      </w:pPr>
      <w:r w:rsidRPr="00217387">
        <w:rPr>
          <w:rFonts w:cs="Arial"/>
          <w:b/>
          <w:noProof/>
          <w:sz w:val="22"/>
          <w:szCs w:val="22"/>
        </w:rPr>
        <w:t>Title:</w:t>
      </w:r>
      <w:r w:rsidRPr="00217387">
        <w:rPr>
          <w:rFonts w:cs="Arial"/>
          <w:b/>
          <w:noProof/>
          <w:sz w:val="22"/>
          <w:szCs w:val="22"/>
        </w:rPr>
        <w:tab/>
      </w:r>
      <w:r w:rsidR="00F00134" w:rsidRPr="00F00134">
        <w:rPr>
          <w:rFonts w:cs="Arial"/>
          <w:b/>
          <w:noProof/>
          <w:sz w:val="22"/>
          <w:szCs w:val="22"/>
        </w:rPr>
        <w:t xml:space="preserve">On </w:t>
      </w:r>
      <w:r w:rsidR="005F3262">
        <w:rPr>
          <w:rFonts w:cs="Arial"/>
          <w:b/>
          <w:noProof/>
          <w:sz w:val="22"/>
          <w:szCs w:val="22"/>
        </w:rPr>
        <w:t>Remaining Issues in Network Verified UE Locations in NR-NTN</w:t>
      </w:r>
    </w:p>
    <w:p w14:paraId="15E2F434" w14:textId="1A3B78C3" w:rsidR="00156A1A" w:rsidRPr="00217387" w:rsidRDefault="00156A1A" w:rsidP="00F00134">
      <w:pPr>
        <w:pStyle w:val="CRCoverPage"/>
        <w:ind w:left="1988" w:hanging="1988"/>
        <w:rPr>
          <w:rFonts w:cs="Arial"/>
          <w:b/>
          <w:noProof/>
          <w:sz w:val="22"/>
          <w:szCs w:val="22"/>
        </w:rPr>
      </w:pPr>
      <w:r w:rsidRPr="00217387">
        <w:rPr>
          <w:rFonts w:cs="Arial"/>
          <w:b/>
          <w:noProof/>
          <w:sz w:val="22"/>
          <w:szCs w:val="22"/>
        </w:rPr>
        <w:t>Document for:</w:t>
      </w:r>
      <w:r w:rsidRPr="00217387">
        <w:rPr>
          <w:rFonts w:cs="Arial"/>
          <w:b/>
          <w:noProof/>
          <w:sz w:val="22"/>
          <w:szCs w:val="22"/>
        </w:rPr>
        <w:tab/>
        <w:t>Discussion and decision</w:t>
      </w:r>
    </w:p>
    <w:p w14:paraId="3EBF3ADE" w14:textId="77A28550" w:rsidR="00CA2EA4" w:rsidRPr="0060472D" w:rsidRDefault="003C1CA3" w:rsidP="00D6553A">
      <w:pPr>
        <w:pStyle w:val="Heading1"/>
        <w:rPr>
          <w:rFonts w:cs="Arial"/>
          <w:lang w:val="en-US" w:eastAsia="ko-KR"/>
        </w:rPr>
      </w:pPr>
      <w:r w:rsidRPr="0060472D">
        <w:rPr>
          <w:rFonts w:cs="Arial"/>
          <w:lang w:val="en-US" w:eastAsia="ko-KR"/>
        </w:rPr>
        <w:t xml:space="preserve">1 </w:t>
      </w:r>
      <w:r w:rsidR="00156A1A" w:rsidRPr="0060472D">
        <w:rPr>
          <w:rFonts w:cs="Arial"/>
          <w:lang w:val="en-US" w:eastAsia="ko-KR"/>
        </w:rPr>
        <w:t>Introduction</w:t>
      </w:r>
    </w:p>
    <w:p w14:paraId="467C0ADC" w14:textId="24737615" w:rsidR="005F3262" w:rsidRPr="0060472D" w:rsidRDefault="005F3262" w:rsidP="00E312E3">
      <w:pPr>
        <w:jc w:val="both"/>
        <w:rPr>
          <w:rFonts w:ascii="Arial" w:hAnsi="Arial" w:cs="Arial"/>
          <w:lang w:val="en-US" w:eastAsia="ko-KR"/>
        </w:rPr>
      </w:pPr>
      <w:r w:rsidRPr="0060472D">
        <w:rPr>
          <w:rFonts w:ascii="Arial" w:hAnsi="Arial" w:cs="Arial"/>
          <w:lang w:val="en-US" w:eastAsia="ko-KR"/>
        </w:rPr>
        <w:t xml:space="preserve">During RAN2#123 </w:t>
      </w:r>
      <w:r w:rsidR="00E312E3">
        <w:rPr>
          <w:rFonts w:ascii="Arial" w:hAnsi="Arial" w:cs="Arial"/>
          <w:lang w:val="en-US" w:eastAsia="ko-KR"/>
        </w:rPr>
        <w:t xml:space="preserve">[1] </w:t>
      </w:r>
      <w:r w:rsidRPr="0060472D">
        <w:rPr>
          <w:rFonts w:ascii="Arial" w:hAnsi="Arial" w:cs="Arial"/>
          <w:lang w:val="en-US" w:eastAsia="ko-KR"/>
        </w:rPr>
        <w:t>discussions were carried out to</w:t>
      </w:r>
      <w:r w:rsidRPr="0060472D">
        <w:rPr>
          <w:rFonts w:ascii="Arial" w:hAnsi="Arial" w:cs="Arial"/>
          <w:lang w:val="en-US" w:eastAsia="ko-KR"/>
        </w:rPr>
        <w:t xml:space="preserve"> identify whether a UE supports the network verified UE location</w:t>
      </w:r>
      <w:r w:rsidRPr="0060472D">
        <w:rPr>
          <w:rFonts w:ascii="Arial" w:hAnsi="Arial" w:cs="Arial"/>
          <w:lang w:val="en-US" w:eastAsia="ko-KR"/>
        </w:rPr>
        <w:t xml:space="preserve"> </w:t>
      </w:r>
      <w:r w:rsidRPr="0060472D">
        <w:rPr>
          <w:rFonts w:ascii="Arial" w:hAnsi="Arial" w:cs="Arial"/>
          <w:lang w:val="en-US" w:eastAsia="ko-KR"/>
        </w:rPr>
        <w:t xml:space="preserve">. </w:t>
      </w:r>
      <w:r w:rsidRPr="0060472D">
        <w:rPr>
          <w:rFonts w:ascii="Arial" w:hAnsi="Arial" w:cs="Arial"/>
          <w:lang w:val="en-US" w:eastAsia="ko-KR"/>
        </w:rPr>
        <w:t>T</w:t>
      </w:r>
      <w:r w:rsidRPr="0060472D">
        <w:rPr>
          <w:rFonts w:ascii="Arial" w:hAnsi="Arial" w:cs="Arial"/>
          <w:lang w:val="en-US" w:eastAsia="ko-KR"/>
        </w:rPr>
        <w:t xml:space="preserve">he agreement reached was that a capability is needed, for the network to handle </w:t>
      </w:r>
      <w:r w:rsidRPr="0060472D">
        <w:rPr>
          <w:rFonts w:ascii="Arial" w:hAnsi="Arial" w:cs="Arial"/>
          <w:lang w:val="en-US" w:eastAsia="ko-KR"/>
        </w:rPr>
        <w:t xml:space="preserve">possible </w:t>
      </w:r>
      <w:r w:rsidRPr="0060472D">
        <w:rPr>
          <w:rFonts w:ascii="Arial" w:hAnsi="Arial" w:cs="Arial"/>
          <w:lang w:val="en-US" w:eastAsia="ko-KR"/>
        </w:rPr>
        <w:t xml:space="preserve">restrictions </w:t>
      </w:r>
      <w:r w:rsidRPr="0060472D">
        <w:rPr>
          <w:rFonts w:ascii="Arial" w:hAnsi="Arial" w:cs="Arial"/>
          <w:lang w:val="en-US" w:eastAsia="ko-KR"/>
        </w:rPr>
        <w:t>if the</w:t>
      </w:r>
      <w:r w:rsidRPr="0060472D">
        <w:rPr>
          <w:rFonts w:ascii="Arial" w:hAnsi="Arial" w:cs="Arial"/>
          <w:lang w:val="en-US" w:eastAsia="ko-KR"/>
        </w:rPr>
        <w:t xml:space="preserve"> UE does not support the feature, as stated in agreement 2.</w:t>
      </w:r>
    </w:p>
    <w:p w14:paraId="3ABE2559" w14:textId="77777777" w:rsidR="005F3262" w:rsidRPr="0060472D" w:rsidRDefault="005F3262">
      <w:pPr>
        <w:pStyle w:val="Doc-text2"/>
        <w:numPr>
          <w:ilvl w:val="0"/>
          <w:numId w:val="5"/>
        </w:numPr>
        <w:pBdr>
          <w:top w:val="single" w:sz="4" w:space="1" w:color="auto"/>
          <w:left w:val="single" w:sz="4" w:space="4" w:color="auto"/>
          <w:bottom w:val="single" w:sz="4" w:space="1" w:color="auto"/>
          <w:right w:val="single" w:sz="4" w:space="4" w:color="auto"/>
        </w:pBdr>
        <w:rPr>
          <w:rFonts w:cs="Arial"/>
        </w:rPr>
      </w:pPr>
      <w:r w:rsidRPr="0060472D">
        <w:rPr>
          <w:rFonts w:cs="Arial"/>
        </w:rPr>
        <w:t>A Rel-18 UE capability is needed for indicating whether UE supports the feature of network verified UE location in NR NTN network (FFS whether this is an additional capability on top of FG 44-3)</w:t>
      </w:r>
    </w:p>
    <w:p w14:paraId="2BAB9748" w14:textId="77777777" w:rsidR="005F3262" w:rsidRPr="0060472D" w:rsidRDefault="005F3262">
      <w:pPr>
        <w:pStyle w:val="Doc-text2"/>
        <w:numPr>
          <w:ilvl w:val="0"/>
          <w:numId w:val="5"/>
        </w:numPr>
        <w:pBdr>
          <w:top w:val="single" w:sz="4" w:space="1" w:color="auto"/>
          <w:left w:val="single" w:sz="4" w:space="4" w:color="auto"/>
          <w:bottom w:val="single" w:sz="4" w:space="1" w:color="auto"/>
          <w:right w:val="single" w:sz="4" w:space="4" w:color="auto"/>
        </w:pBdr>
        <w:rPr>
          <w:rFonts w:cs="Arial"/>
        </w:rPr>
      </w:pPr>
      <w:r w:rsidRPr="0060472D">
        <w:rPr>
          <w:rFonts w:cs="Arial"/>
        </w:rPr>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p w14:paraId="38C3152F" w14:textId="77777777" w:rsidR="005F3262" w:rsidRPr="0060472D" w:rsidRDefault="005F3262" w:rsidP="005F3262">
      <w:pPr>
        <w:rPr>
          <w:rFonts w:ascii="Arial" w:hAnsi="Arial" w:cs="Arial"/>
          <w:lang w:eastAsia="ko-KR"/>
        </w:rPr>
      </w:pPr>
    </w:p>
    <w:p w14:paraId="3BEDA887" w14:textId="5471752F" w:rsidR="00AB28A2" w:rsidRPr="0060472D" w:rsidRDefault="0060472D" w:rsidP="005F3262">
      <w:pPr>
        <w:rPr>
          <w:rFonts w:ascii="Arial" w:hAnsi="Arial" w:cs="Arial"/>
          <w:lang w:eastAsia="ko-KR"/>
        </w:rPr>
      </w:pPr>
      <w:r>
        <w:rPr>
          <w:rFonts w:ascii="Arial" w:hAnsi="Arial" w:cs="Arial"/>
          <w:lang w:eastAsia="ko-KR"/>
        </w:rPr>
        <w:t xml:space="preserve">In this </w:t>
      </w:r>
      <w:proofErr w:type="spellStart"/>
      <w:r>
        <w:rPr>
          <w:rFonts w:ascii="Arial" w:hAnsi="Arial" w:cs="Arial"/>
          <w:lang w:eastAsia="ko-KR"/>
        </w:rPr>
        <w:t>Tdoc</w:t>
      </w:r>
      <w:proofErr w:type="spellEnd"/>
      <w:r>
        <w:rPr>
          <w:rFonts w:ascii="Arial" w:hAnsi="Arial" w:cs="Arial"/>
          <w:lang w:eastAsia="ko-KR"/>
        </w:rPr>
        <w:t xml:space="preserve"> we discuss the </w:t>
      </w:r>
      <w:r w:rsidR="00E312E3">
        <w:rPr>
          <w:rFonts w:ascii="Arial" w:hAnsi="Arial" w:cs="Arial"/>
          <w:lang w:eastAsia="ko-KR"/>
        </w:rPr>
        <w:t xml:space="preserve">major </w:t>
      </w:r>
      <w:r>
        <w:rPr>
          <w:rFonts w:ascii="Arial" w:hAnsi="Arial" w:cs="Arial"/>
          <w:lang w:eastAsia="ko-KR"/>
        </w:rPr>
        <w:t>remaining issues of network verified UE location in NR-NTN.</w:t>
      </w:r>
    </w:p>
    <w:p w14:paraId="0BD9730B" w14:textId="087F2422" w:rsidR="009331BE" w:rsidRPr="0060472D" w:rsidRDefault="00972E3C" w:rsidP="006559EA">
      <w:pPr>
        <w:pStyle w:val="Heading1"/>
        <w:rPr>
          <w:rFonts w:cs="Arial"/>
        </w:rPr>
      </w:pPr>
      <w:r w:rsidRPr="0060472D">
        <w:rPr>
          <w:rFonts w:cs="Arial"/>
          <w:lang w:val="en-US" w:eastAsia="ko-KR"/>
        </w:rPr>
        <w:t>2</w:t>
      </w:r>
      <w:r w:rsidRPr="0060472D">
        <w:rPr>
          <w:rFonts w:cs="Arial"/>
        </w:rPr>
        <w:t xml:space="preserve"> </w:t>
      </w:r>
      <w:r w:rsidR="0014601F" w:rsidRPr="0060472D">
        <w:rPr>
          <w:rFonts w:cs="Arial"/>
        </w:rPr>
        <w:t>Discussion</w:t>
      </w:r>
    </w:p>
    <w:p w14:paraId="0548EE55" w14:textId="5E7EE95D" w:rsidR="00683CCE" w:rsidRPr="0060472D" w:rsidRDefault="00683CCE" w:rsidP="00395057">
      <w:pPr>
        <w:jc w:val="both"/>
        <w:rPr>
          <w:rFonts w:ascii="Arial" w:hAnsi="Arial" w:cs="Arial"/>
          <w:lang w:val="en-US" w:eastAsia="ko-KR"/>
        </w:rPr>
      </w:pPr>
      <w:r w:rsidRPr="0060472D">
        <w:rPr>
          <w:rFonts w:ascii="Arial" w:hAnsi="Arial" w:cs="Arial"/>
          <w:lang w:val="en-US" w:eastAsia="ko-KR"/>
        </w:rPr>
        <w:t xml:space="preserve">As RAN1 has already identified a capability FG 44-3, the immediate open issue regarding agreement 1, is whether another capability is needed. FG 44-3 indicates support of UE Rx-Tx Measurement and Report for Multi-RTT positioning with single satellite in NTN. As there is only one method of UE measurement and report for positioning with single satellite for release 18 NTN, FG 44-3 </w:t>
      </w:r>
      <w:r w:rsidR="001D216A">
        <w:rPr>
          <w:rFonts w:ascii="Arial" w:hAnsi="Arial" w:cs="Arial"/>
          <w:lang w:val="en-US" w:eastAsia="ko-KR"/>
        </w:rPr>
        <w:t>might</w:t>
      </w:r>
      <w:r w:rsidRPr="0060472D">
        <w:rPr>
          <w:rFonts w:ascii="Arial" w:hAnsi="Arial" w:cs="Arial"/>
          <w:lang w:val="en-US" w:eastAsia="ko-KR"/>
        </w:rPr>
        <w:t xml:space="preserve"> be enough to indicate support of the network verified location feature.</w:t>
      </w:r>
    </w:p>
    <w:p w14:paraId="59EBDD5D" w14:textId="700C1324" w:rsidR="00683CCE" w:rsidRPr="0060472D" w:rsidRDefault="00683CCE" w:rsidP="00683CCE">
      <w:pPr>
        <w:rPr>
          <w:rFonts w:ascii="Arial" w:hAnsi="Arial" w:cs="Arial"/>
          <w:b/>
        </w:rPr>
      </w:pPr>
      <w:r w:rsidRPr="0060472D">
        <w:rPr>
          <w:rFonts w:ascii="Arial" w:hAnsi="Arial" w:cs="Arial"/>
          <w:b/>
        </w:rPr>
        <w:t xml:space="preserve">Proposal 1: </w:t>
      </w:r>
      <w:r w:rsidR="001D216A">
        <w:rPr>
          <w:rFonts w:ascii="Arial" w:hAnsi="Arial" w:cs="Arial"/>
          <w:b/>
        </w:rPr>
        <w:t>RAN2 to discuss if t</w:t>
      </w:r>
      <w:r w:rsidRPr="0060472D">
        <w:rPr>
          <w:rFonts w:ascii="Arial" w:hAnsi="Arial" w:cs="Arial"/>
          <w:b/>
        </w:rPr>
        <w:t xml:space="preserve">he RAN1 capability </w:t>
      </w:r>
      <w:r w:rsidRPr="0060472D">
        <w:rPr>
          <w:rFonts w:ascii="Arial" w:hAnsi="Arial" w:cs="Arial"/>
          <w:b/>
          <w:lang/>
        </w:rPr>
        <w:t>indicating the support of UE</w:t>
      </w:r>
      <w:r w:rsidR="001D216A">
        <w:rPr>
          <w:rFonts w:ascii="Arial" w:hAnsi="Arial" w:cs="Arial"/>
          <w:b/>
          <w:lang w:val="en-US"/>
        </w:rPr>
        <w:t>’s</w:t>
      </w:r>
      <w:r w:rsidRPr="0060472D">
        <w:rPr>
          <w:rFonts w:ascii="Arial" w:hAnsi="Arial" w:cs="Arial"/>
          <w:b/>
          <w:lang/>
        </w:rPr>
        <w:t xml:space="preserve"> Rx-Tx Measurement and Report for Multi-RTT positioning with single satellite </w:t>
      </w:r>
      <w:r w:rsidR="001D216A">
        <w:rPr>
          <w:rFonts w:ascii="Arial" w:hAnsi="Arial" w:cs="Arial"/>
          <w:b/>
          <w:lang w:val="en-US"/>
        </w:rPr>
        <w:t>is</w:t>
      </w:r>
      <w:r w:rsidRPr="0060472D">
        <w:rPr>
          <w:rFonts w:ascii="Arial" w:hAnsi="Arial" w:cs="Arial"/>
          <w:b/>
        </w:rPr>
        <w:t xml:space="preserve"> sufficient to determine </w:t>
      </w:r>
      <w:r w:rsidR="001D216A">
        <w:rPr>
          <w:rFonts w:ascii="Arial" w:hAnsi="Arial" w:cs="Arial"/>
          <w:b/>
        </w:rPr>
        <w:t>that the</w:t>
      </w:r>
      <w:r w:rsidRPr="0060472D">
        <w:rPr>
          <w:rFonts w:ascii="Arial" w:hAnsi="Arial" w:cs="Arial"/>
          <w:b/>
        </w:rPr>
        <w:t xml:space="preserve"> UE supports network verified location.</w:t>
      </w:r>
    </w:p>
    <w:p w14:paraId="5F016A4C" w14:textId="17FDC9DF" w:rsidR="00FB2F92" w:rsidRPr="0060472D" w:rsidRDefault="00FB2F92" w:rsidP="00FB2F92">
      <w:pPr>
        <w:rPr>
          <w:rFonts w:ascii="Arial" w:hAnsi="Arial" w:cs="Arial"/>
        </w:rPr>
      </w:pPr>
      <w:r w:rsidRPr="0060472D">
        <w:rPr>
          <w:rFonts w:ascii="Arial" w:hAnsi="Arial" w:cs="Arial"/>
        </w:rPr>
        <w:t>RAN1</w:t>
      </w:r>
      <w:r w:rsidRPr="0060472D">
        <w:rPr>
          <w:rFonts w:ascii="Arial" w:hAnsi="Arial" w:cs="Arial"/>
        </w:rPr>
        <w:t xml:space="preserve"> agreed that the ECID method </w:t>
      </w:r>
      <w:r w:rsidRPr="0060472D">
        <w:rPr>
          <w:rFonts w:ascii="Arial" w:hAnsi="Arial" w:cs="Arial"/>
        </w:rPr>
        <w:t>is</w:t>
      </w:r>
      <w:r w:rsidRPr="0060472D">
        <w:rPr>
          <w:rFonts w:ascii="Arial" w:hAnsi="Arial" w:cs="Arial"/>
        </w:rPr>
        <w:t xml:space="preserve"> one </w:t>
      </w:r>
      <w:r w:rsidRPr="0060472D">
        <w:rPr>
          <w:rFonts w:ascii="Arial" w:hAnsi="Arial" w:cs="Arial"/>
        </w:rPr>
        <w:t xml:space="preserve">possible </w:t>
      </w:r>
      <w:r w:rsidRPr="0060472D">
        <w:rPr>
          <w:rFonts w:ascii="Arial" w:hAnsi="Arial" w:cs="Arial"/>
        </w:rPr>
        <w:t>solution</w:t>
      </w:r>
      <w:r w:rsidRPr="0060472D">
        <w:rPr>
          <w:rFonts w:ascii="Arial" w:hAnsi="Arial" w:cs="Arial"/>
        </w:rPr>
        <w:t>.</w:t>
      </w:r>
      <w:r w:rsidRPr="0060472D">
        <w:rPr>
          <w:rFonts w:ascii="Arial" w:hAnsi="Arial" w:cs="Arial"/>
        </w:rPr>
        <w:t xml:space="preserve"> </w:t>
      </w:r>
      <w:r w:rsidRPr="0060472D">
        <w:rPr>
          <w:rFonts w:ascii="Arial" w:hAnsi="Arial" w:cs="Arial"/>
        </w:rPr>
        <w:t xml:space="preserve">We believe this might require </w:t>
      </w:r>
      <w:r w:rsidRPr="0060472D">
        <w:rPr>
          <w:rFonts w:ascii="Arial" w:hAnsi="Arial" w:cs="Arial"/>
        </w:rPr>
        <w:t xml:space="preserve">RAN2 </w:t>
      </w:r>
      <w:r w:rsidRPr="0060472D">
        <w:rPr>
          <w:rFonts w:ascii="Arial" w:hAnsi="Arial" w:cs="Arial"/>
        </w:rPr>
        <w:t xml:space="preserve">and/or RAN3 </w:t>
      </w:r>
      <w:r w:rsidRPr="0060472D">
        <w:rPr>
          <w:rFonts w:ascii="Arial" w:hAnsi="Arial" w:cs="Arial"/>
        </w:rPr>
        <w:t>discussion</w:t>
      </w:r>
      <w:r w:rsidRPr="0060472D">
        <w:rPr>
          <w:rFonts w:ascii="Arial" w:hAnsi="Arial" w:cs="Arial"/>
        </w:rPr>
        <w:t>s.</w:t>
      </w:r>
      <w:r w:rsidRPr="0060472D">
        <w:rPr>
          <w:rFonts w:ascii="Arial" w:hAnsi="Arial" w:cs="Arial"/>
        </w:rPr>
        <w:t xml:space="preserve"> </w:t>
      </w:r>
      <w:r w:rsidRPr="0060472D">
        <w:rPr>
          <w:rFonts w:ascii="Arial" w:hAnsi="Arial" w:cs="Arial"/>
        </w:rPr>
        <w:t xml:space="preserve">Hence, </w:t>
      </w:r>
      <w:r w:rsidRPr="0060472D">
        <w:rPr>
          <w:rFonts w:ascii="Arial" w:hAnsi="Arial" w:cs="Arial"/>
        </w:rPr>
        <w:t xml:space="preserve">we propose </w:t>
      </w:r>
      <w:r w:rsidRPr="0060472D">
        <w:rPr>
          <w:rFonts w:ascii="Arial" w:hAnsi="Arial" w:cs="Arial"/>
        </w:rPr>
        <w:t xml:space="preserve">RAN2 </w:t>
      </w:r>
      <w:r w:rsidRPr="0060472D">
        <w:rPr>
          <w:rFonts w:ascii="Arial" w:hAnsi="Arial" w:cs="Arial"/>
        </w:rPr>
        <w:t>to discuss enhancements to the ECID.</w:t>
      </w:r>
    </w:p>
    <w:tbl>
      <w:tblPr>
        <w:tblStyle w:val="TableGrid"/>
        <w:tblW w:w="0" w:type="auto"/>
        <w:tblLook w:val="04A0" w:firstRow="1" w:lastRow="0" w:firstColumn="1" w:lastColumn="0" w:noHBand="0" w:noVBand="1"/>
      </w:tblPr>
      <w:tblGrid>
        <w:gridCol w:w="9631"/>
      </w:tblGrid>
      <w:tr w:rsidR="00FB2F92" w:rsidRPr="0060472D" w14:paraId="102DC568" w14:textId="77777777" w:rsidTr="00531E24">
        <w:tc>
          <w:tcPr>
            <w:tcW w:w="9631" w:type="dxa"/>
          </w:tcPr>
          <w:p w14:paraId="5457D793" w14:textId="77777777" w:rsidR="00FB2F92" w:rsidRPr="0060472D" w:rsidRDefault="00FB2F92" w:rsidP="00531E24">
            <w:pPr>
              <w:pStyle w:val="Doc-text2"/>
              <w:ind w:left="363"/>
              <w:rPr>
                <w:rFonts w:cs="Arial"/>
              </w:rPr>
            </w:pPr>
            <w:r w:rsidRPr="0060472D">
              <w:rPr>
                <w:rFonts w:cs="Arial"/>
              </w:rPr>
              <w:t>To resolve the mirror positions ambiguity for multi-RTT positioning, the following methods can be used without RAN1 specification impact from RAN1 perspective:</w:t>
            </w:r>
          </w:p>
          <w:p w14:paraId="48F606CE" w14:textId="77777777" w:rsidR="00FB2F92" w:rsidRPr="0060472D" w:rsidRDefault="00FB2F92">
            <w:pPr>
              <w:pStyle w:val="Doc-text2"/>
              <w:numPr>
                <w:ilvl w:val="0"/>
                <w:numId w:val="6"/>
              </w:numPr>
              <w:rPr>
                <w:rFonts w:cs="Arial"/>
              </w:rPr>
            </w:pPr>
            <w:r w:rsidRPr="0060472D">
              <w:rPr>
                <w:rFonts w:cs="Arial"/>
              </w:rPr>
              <w:t xml:space="preserve">by </w:t>
            </w:r>
            <w:proofErr w:type="spellStart"/>
            <w:r w:rsidRPr="0060472D">
              <w:rPr>
                <w:rFonts w:cs="Arial"/>
              </w:rPr>
              <w:t>gNB</w:t>
            </w:r>
            <w:proofErr w:type="spellEnd"/>
            <w:r w:rsidRPr="0060472D">
              <w:rPr>
                <w:rFonts w:cs="Arial"/>
              </w:rPr>
              <w:t xml:space="preserve"> or LMF implementation</w:t>
            </w:r>
          </w:p>
          <w:p w14:paraId="216FF5F6" w14:textId="77777777" w:rsidR="00FB2F92" w:rsidRPr="0060472D" w:rsidRDefault="00FB2F92">
            <w:pPr>
              <w:pStyle w:val="Doc-text2"/>
              <w:numPr>
                <w:ilvl w:val="0"/>
                <w:numId w:val="6"/>
              </w:numPr>
              <w:rPr>
                <w:rFonts w:cs="Arial"/>
              </w:rPr>
            </w:pPr>
            <w:r w:rsidRPr="0060472D">
              <w:rPr>
                <w:rFonts w:cs="Arial"/>
              </w:rPr>
              <w:t>existing ECID method</w:t>
            </w:r>
          </w:p>
          <w:p w14:paraId="5F3BB223" w14:textId="77777777" w:rsidR="00FB2F92" w:rsidRPr="0060472D" w:rsidRDefault="00FB2F92">
            <w:pPr>
              <w:pStyle w:val="Doc-text2"/>
              <w:numPr>
                <w:ilvl w:val="0"/>
                <w:numId w:val="6"/>
              </w:numPr>
              <w:rPr>
                <w:rFonts w:cs="Arial"/>
              </w:rPr>
            </w:pPr>
            <w:r w:rsidRPr="0060472D">
              <w:rPr>
                <w:rFonts w:cs="Arial"/>
              </w:rPr>
              <w:t>UL-</w:t>
            </w:r>
            <w:proofErr w:type="spellStart"/>
            <w:r w:rsidRPr="0060472D">
              <w:rPr>
                <w:rFonts w:cs="Arial"/>
              </w:rPr>
              <w:t>AoA</w:t>
            </w:r>
            <w:proofErr w:type="spellEnd"/>
          </w:p>
        </w:tc>
      </w:tr>
    </w:tbl>
    <w:p w14:paraId="46FACE58" w14:textId="4D4A3426" w:rsidR="00FB2F92" w:rsidRPr="0060472D" w:rsidRDefault="00FB2F92" w:rsidP="00FB2F92">
      <w:pPr>
        <w:rPr>
          <w:rFonts w:ascii="Arial" w:hAnsi="Arial" w:cs="Arial"/>
        </w:rPr>
      </w:pPr>
    </w:p>
    <w:p w14:paraId="7D37AFEF" w14:textId="3FA0B80C" w:rsidR="00374AD7" w:rsidRDefault="00FB2F92" w:rsidP="00FB2F92">
      <w:pPr>
        <w:rPr>
          <w:rFonts w:ascii="Arial" w:hAnsi="Arial" w:cs="Arial"/>
          <w:b/>
        </w:rPr>
      </w:pPr>
      <w:r w:rsidRPr="0060472D">
        <w:rPr>
          <w:rFonts w:ascii="Arial" w:hAnsi="Arial" w:cs="Arial"/>
          <w:b/>
        </w:rPr>
        <w:t xml:space="preserve">Proposal </w:t>
      </w:r>
      <w:r w:rsidR="00533234">
        <w:rPr>
          <w:rFonts w:ascii="Arial" w:hAnsi="Arial" w:cs="Arial"/>
          <w:b/>
          <w:bCs/>
          <w:lang w:val="en-US"/>
        </w:rPr>
        <w:t>2</w:t>
      </w:r>
      <w:r w:rsidRPr="0060472D">
        <w:rPr>
          <w:rFonts w:ascii="Arial" w:hAnsi="Arial" w:cs="Arial"/>
          <w:b/>
        </w:rPr>
        <w:t xml:space="preserve">: RAN2 to discuss whether </w:t>
      </w:r>
      <w:r w:rsidR="00374AD7">
        <w:rPr>
          <w:rFonts w:ascii="Arial" w:hAnsi="Arial" w:cs="Arial"/>
          <w:b/>
        </w:rPr>
        <w:t>existing ECID methods are sufficient</w:t>
      </w:r>
      <w:r w:rsidR="0023080D">
        <w:rPr>
          <w:rFonts w:ascii="Arial" w:hAnsi="Arial" w:cs="Arial"/>
          <w:b/>
        </w:rPr>
        <w:t>,</w:t>
      </w:r>
      <w:r w:rsidR="00374AD7">
        <w:rPr>
          <w:rFonts w:ascii="Arial" w:hAnsi="Arial" w:cs="Arial"/>
          <w:b/>
        </w:rPr>
        <w:t xml:space="preserve"> or any enhancement is needed </w:t>
      </w:r>
      <w:r w:rsidR="00374AD7" w:rsidRPr="00374AD7">
        <w:rPr>
          <w:rFonts w:ascii="Arial" w:hAnsi="Arial" w:cs="Arial"/>
          <w:b/>
        </w:rPr>
        <w:t xml:space="preserve">to resolve positions ambiguity </w:t>
      </w:r>
      <w:r w:rsidR="0023080D">
        <w:rPr>
          <w:rFonts w:ascii="Arial" w:hAnsi="Arial" w:cs="Arial"/>
          <w:b/>
        </w:rPr>
        <w:t>in</w:t>
      </w:r>
      <w:r w:rsidR="00374AD7" w:rsidRPr="00374AD7">
        <w:rPr>
          <w:rFonts w:ascii="Arial" w:hAnsi="Arial" w:cs="Arial"/>
          <w:b/>
        </w:rPr>
        <w:t xml:space="preserve"> multi-RTT positioning</w:t>
      </w:r>
      <w:r w:rsidR="00374AD7">
        <w:rPr>
          <w:rFonts w:ascii="Arial" w:hAnsi="Arial" w:cs="Arial"/>
          <w:b/>
        </w:rPr>
        <w:t>.</w:t>
      </w:r>
    </w:p>
    <w:p w14:paraId="35DEE12D" w14:textId="77777777" w:rsidR="00FB2F92" w:rsidRDefault="00FB2F92" w:rsidP="00FB2F92"/>
    <w:p w14:paraId="1D89A14B" w14:textId="1D4E0ED8" w:rsidR="006C2278" w:rsidRDefault="001D637C" w:rsidP="00D6553A">
      <w:pPr>
        <w:pStyle w:val="Heading1"/>
        <w:rPr>
          <w:rFonts w:cs="Arial"/>
          <w:lang w:val="en-US" w:eastAsia="ko-KR"/>
        </w:rPr>
      </w:pPr>
      <w:r w:rsidRPr="00217387">
        <w:rPr>
          <w:rFonts w:cs="Arial"/>
          <w:lang w:val="en-US" w:eastAsia="ko-KR"/>
        </w:rPr>
        <w:t>4</w:t>
      </w:r>
      <w:r w:rsidR="00A21903" w:rsidRPr="00217387">
        <w:rPr>
          <w:rFonts w:cs="Arial"/>
          <w:lang w:val="en-US" w:eastAsia="ko-KR"/>
        </w:rPr>
        <w:t xml:space="preserve"> </w:t>
      </w:r>
      <w:r w:rsidR="007B611E" w:rsidRPr="00217387">
        <w:rPr>
          <w:rFonts w:cs="Arial"/>
          <w:lang w:val="en-US" w:eastAsia="ko-KR"/>
        </w:rPr>
        <w:t>Conclusions</w:t>
      </w:r>
    </w:p>
    <w:p w14:paraId="5CD0A69A" w14:textId="77777777" w:rsidR="0023080D" w:rsidRDefault="0023080D" w:rsidP="00374719">
      <w:pPr>
        <w:rPr>
          <w:rFonts w:ascii="Arial" w:hAnsi="Arial" w:cs="Arial"/>
          <w:b/>
        </w:rPr>
      </w:pPr>
      <w:r w:rsidRPr="0060472D">
        <w:rPr>
          <w:rFonts w:ascii="Arial" w:hAnsi="Arial" w:cs="Arial"/>
          <w:b/>
        </w:rPr>
        <w:t xml:space="preserve">Proposal 1: </w:t>
      </w:r>
      <w:r>
        <w:rPr>
          <w:rFonts w:ascii="Arial" w:hAnsi="Arial" w:cs="Arial"/>
          <w:b/>
        </w:rPr>
        <w:t>RAN2 to discuss if t</w:t>
      </w:r>
      <w:r w:rsidRPr="0060472D">
        <w:rPr>
          <w:rFonts w:ascii="Arial" w:hAnsi="Arial" w:cs="Arial"/>
          <w:b/>
        </w:rPr>
        <w:t xml:space="preserve">he RAN1 capability </w:t>
      </w:r>
      <w:r w:rsidRPr="0060472D">
        <w:rPr>
          <w:rFonts w:ascii="Arial" w:hAnsi="Arial" w:cs="Arial"/>
          <w:b/>
          <w:lang/>
        </w:rPr>
        <w:t>indicating the support of UE</w:t>
      </w:r>
      <w:r>
        <w:rPr>
          <w:rFonts w:ascii="Arial" w:hAnsi="Arial" w:cs="Arial"/>
          <w:b/>
          <w:lang w:val="en-US"/>
        </w:rPr>
        <w:t>’s</w:t>
      </w:r>
      <w:r w:rsidRPr="0060472D">
        <w:rPr>
          <w:rFonts w:ascii="Arial" w:hAnsi="Arial" w:cs="Arial"/>
          <w:b/>
          <w:lang/>
        </w:rPr>
        <w:t xml:space="preserve"> Rx-Tx Measurement and Report for Multi-RTT positioning with single satellite </w:t>
      </w:r>
      <w:r>
        <w:rPr>
          <w:rFonts w:ascii="Arial" w:hAnsi="Arial" w:cs="Arial"/>
          <w:b/>
          <w:lang w:val="en-US"/>
        </w:rPr>
        <w:t>is</w:t>
      </w:r>
      <w:r w:rsidRPr="0060472D">
        <w:rPr>
          <w:rFonts w:ascii="Arial" w:hAnsi="Arial" w:cs="Arial"/>
          <w:b/>
        </w:rPr>
        <w:t xml:space="preserve"> sufficient to determine </w:t>
      </w:r>
      <w:r>
        <w:rPr>
          <w:rFonts w:ascii="Arial" w:hAnsi="Arial" w:cs="Arial"/>
          <w:b/>
        </w:rPr>
        <w:t>that the</w:t>
      </w:r>
      <w:r w:rsidRPr="0060472D">
        <w:rPr>
          <w:rFonts w:ascii="Arial" w:hAnsi="Arial" w:cs="Arial"/>
          <w:b/>
        </w:rPr>
        <w:t xml:space="preserve"> UE supports network verified location</w:t>
      </w:r>
      <w:r>
        <w:rPr>
          <w:rFonts w:ascii="Arial" w:hAnsi="Arial" w:cs="Arial"/>
          <w:b/>
        </w:rPr>
        <w:t>.</w:t>
      </w:r>
    </w:p>
    <w:p w14:paraId="5453853D" w14:textId="77777777" w:rsidR="0023080D" w:rsidRDefault="0023080D" w:rsidP="0023080D">
      <w:pPr>
        <w:rPr>
          <w:rFonts w:ascii="Arial" w:hAnsi="Arial" w:cs="Arial"/>
          <w:b/>
        </w:rPr>
      </w:pPr>
      <w:r w:rsidRPr="0060472D">
        <w:rPr>
          <w:rFonts w:ascii="Arial" w:hAnsi="Arial" w:cs="Arial"/>
          <w:b/>
        </w:rPr>
        <w:t xml:space="preserve">Proposal </w:t>
      </w:r>
      <w:r>
        <w:rPr>
          <w:rFonts w:ascii="Arial" w:hAnsi="Arial" w:cs="Arial"/>
          <w:b/>
          <w:bCs/>
          <w:lang w:val="en-US"/>
        </w:rPr>
        <w:t>2</w:t>
      </w:r>
      <w:r w:rsidRPr="0060472D">
        <w:rPr>
          <w:rFonts w:ascii="Arial" w:hAnsi="Arial" w:cs="Arial"/>
          <w:b/>
        </w:rPr>
        <w:t xml:space="preserve">: RAN2 to discuss whether </w:t>
      </w:r>
      <w:r>
        <w:rPr>
          <w:rFonts w:ascii="Arial" w:hAnsi="Arial" w:cs="Arial"/>
          <w:b/>
        </w:rPr>
        <w:t xml:space="preserve">existing ECID methods are sufficient, or any enhancement is needed </w:t>
      </w:r>
      <w:r w:rsidRPr="00374AD7">
        <w:rPr>
          <w:rFonts w:ascii="Arial" w:hAnsi="Arial" w:cs="Arial"/>
          <w:b/>
        </w:rPr>
        <w:t xml:space="preserve">to resolve positions ambiguity </w:t>
      </w:r>
      <w:r>
        <w:rPr>
          <w:rFonts w:ascii="Arial" w:hAnsi="Arial" w:cs="Arial"/>
          <w:b/>
        </w:rPr>
        <w:t>in</w:t>
      </w:r>
      <w:r w:rsidRPr="00374AD7">
        <w:rPr>
          <w:rFonts w:ascii="Arial" w:hAnsi="Arial" w:cs="Arial"/>
          <w:b/>
        </w:rPr>
        <w:t xml:space="preserve"> multi-RTT positioning</w:t>
      </w:r>
      <w:r>
        <w:rPr>
          <w:rFonts w:ascii="Arial" w:hAnsi="Arial" w:cs="Arial"/>
          <w:b/>
        </w:rPr>
        <w:t>.</w:t>
      </w:r>
    </w:p>
    <w:p w14:paraId="708F037F" w14:textId="423C0983" w:rsidR="00361D85" w:rsidRPr="00217387" w:rsidRDefault="00361D85" w:rsidP="00361D85">
      <w:pPr>
        <w:pStyle w:val="Heading1"/>
        <w:rPr>
          <w:rFonts w:cs="Arial"/>
          <w:lang w:val="en-US" w:eastAsia="ko-KR"/>
        </w:rPr>
      </w:pPr>
      <w:r w:rsidRPr="00217387">
        <w:rPr>
          <w:rFonts w:cs="Arial"/>
          <w:lang w:val="en-US" w:eastAsia="ko-KR"/>
        </w:rPr>
        <w:lastRenderedPageBreak/>
        <w:t xml:space="preserve"> </w:t>
      </w:r>
      <w:r>
        <w:rPr>
          <w:rFonts w:cs="Arial"/>
          <w:lang w:val="en-US" w:eastAsia="ko-KR"/>
        </w:rPr>
        <w:t>References</w:t>
      </w:r>
    </w:p>
    <w:p w14:paraId="05294845" w14:textId="5291A1B2" w:rsidR="00361D85" w:rsidRPr="00361D85" w:rsidRDefault="00361D85" w:rsidP="00040833">
      <w:pPr>
        <w:rPr>
          <w:rFonts w:ascii="Arial" w:eastAsiaTheme="minorEastAsia" w:hAnsi="Arial" w:cs="Arial"/>
          <w:lang w:eastAsia="zh-TW"/>
        </w:rPr>
      </w:pPr>
      <w:r>
        <w:rPr>
          <w:rFonts w:ascii="Arial" w:eastAsiaTheme="minorEastAsia" w:hAnsi="Arial" w:cs="Arial"/>
          <w:lang w:eastAsia="zh-TW"/>
        </w:rPr>
        <w:t>[1] R2-</w:t>
      </w:r>
      <w:r w:rsidR="004A288B" w:rsidRPr="004A288B">
        <w:rPr>
          <w:rFonts w:ascii="Arial" w:eastAsiaTheme="minorEastAsia" w:hAnsi="Arial" w:cs="Arial"/>
          <w:lang w:eastAsia="zh-TW"/>
        </w:rPr>
        <w:t>2311273</w:t>
      </w:r>
      <w:r>
        <w:rPr>
          <w:rFonts w:ascii="Arial" w:eastAsiaTheme="minorEastAsia" w:hAnsi="Arial" w:cs="Arial"/>
          <w:lang w:eastAsia="zh-TW"/>
        </w:rPr>
        <w:t xml:space="preserve"> – Report from Break-out session on NR-NTN and IoT NTN, </w:t>
      </w:r>
      <w:r w:rsidR="004A288B">
        <w:rPr>
          <w:rFonts w:ascii="Arial" w:eastAsiaTheme="minorEastAsia" w:hAnsi="Arial" w:cs="Arial"/>
          <w:lang w:eastAsia="zh-TW"/>
        </w:rPr>
        <w:t>Oct</w:t>
      </w:r>
      <w:r>
        <w:rPr>
          <w:rFonts w:ascii="Arial" w:eastAsiaTheme="minorEastAsia" w:hAnsi="Arial" w:cs="Arial"/>
          <w:lang w:eastAsia="zh-TW"/>
        </w:rPr>
        <w:t xml:space="preserve"> 2023</w:t>
      </w:r>
    </w:p>
    <w:sectPr w:rsidR="00361D85" w:rsidRPr="00361D8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2A8D" w14:textId="77777777" w:rsidR="00605D42" w:rsidRDefault="00605D42">
      <w:r>
        <w:separator/>
      </w:r>
    </w:p>
  </w:endnote>
  <w:endnote w:type="continuationSeparator" w:id="0">
    <w:p w14:paraId="69AA3E49" w14:textId="77777777" w:rsidR="00605D42" w:rsidRDefault="0060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A7BE4" w14:textId="77777777" w:rsidR="00605D42" w:rsidRDefault="00605D42">
      <w:r>
        <w:separator/>
      </w:r>
    </w:p>
  </w:footnote>
  <w:footnote w:type="continuationSeparator" w:id="0">
    <w:p w14:paraId="358B0E36" w14:textId="77777777" w:rsidR="00605D42" w:rsidRDefault="00605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B52D6"/>
    <w:multiLevelType w:val="hybridMultilevel"/>
    <w:tmpl w:val="25709D8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7204D6"/>
    <w:multiLevelType w:val="hybridMultilevel"/>
    <w:tmpl w:val="A95487C2"/>
    <w:lvl w:ilvl="0" w:tplc="A9EEB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5827150">
    <w:abstractNumId w:val="1"/>
  </w:num>
  <w:num w:numId="2" w16cid:durableId="2037728326">
    <w:abstractNumId w:val="2"/>
  </w:num>
  <w:num w:numId="3" w16cid:durableId="970750015">
    <w:abstractNumId w:val="3"/>
  </w:num>
  <w:num w:numId="4" w16cid:durableId="678654406">
    <w:abstractNumId w:val="5"/>
  </w:num>
  <w:num w:numId="5" w16cid:durableId="213201864">
    <w:abstractNumId w:val="4"/>
  </w:num>
  <w:num w:numId="6" w16cid:durableId="19835823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B"/>
    <w:rsid w:val="000011D0"/>
    <w:rsid w:val="00001216"/>
    <w:rsid w:val="0000144E"/>
    <w:rsid w:val="00001684"/>
    <w:rsid w:val="000028E2"/>
    <w:rsid w:val="00003B68"/>
    <w:rsid w:val="0000505D"/>
    <w:rsid w:val="00005C91"/>
    <w:rsid w:val="00007E67"/>
    <w:rsid w:val="00007FCB"/>
    <w:rsid w:val="0001204C"/>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2F51"/>
    <w:rsid w:val="00023304"/>
    <w:rsid w:val="0002517E"/>
    <w:rsid w:val="000251C0"/>
    <w:rsid w:val="00025828"/>
    <w:rsid w:val="0002613E"/>
    <w:rsid w:val="00026624"/>
    <w:rsid w:val="00026E59"/>
    <w:rsid w:val="00027973"/>
    <w:rsid w:val="000279D2"/>
    <w:rsid w:val="00030688"/>
    <w:rsid w:val="00030841"/>
    <w:rsid w:val="00031423"/>
    <w:rsid w:val="00031C79"/>
    <w:rsid w:val="00031E78"/>
    <w:rsid w:val="000320E1"/>
    <w:rsid w:val="00032653"/>
    <w:rsid w:val="00032981"/>
    <w:rsid w:val="00033998"/>
    <w:rsid w:val="000341F6"/>
    <w:rsid w:val="0003426B"/>
    <w:rsid w:val="00034F8A"/>
    <w:rsid w:val="000358C2"/>
    <w:rsid w:val="00036109"/>
    <w:rsid w:val="00036781"/>
    <w:rsid w:val="00036D9B"/>
    <w:rsid w:val="000377F5"/>
    <w:rsid w:val="00040833"/>
    <w:rsid w:val="000411FD"/>
    <w:rsid w:val="00042602"/>
    <w:rsid w:val="0004283B"/>
    <w:rsid w:val="000429FF"/>
    <w:rsid w:val="00042EF4"/>
    <w:rsid w:val="00043031"/>
    <w:rsid w:val="000434CF"/>
    <w:rsid w:val="000435CB"/>
    <w:rsid w:val="00043990"/>
    <w:rsid w:val="000439C1"/>
    <w:rsid w:val="00044ED2"/>
    <w:rsid w:val="00045286"/>
    <w:rsid w:val="00045921"/>
    <w:rsid w:val="00045B75"/>
    <w:rsid w:val="00045E6C"/>
    <w:rsid w:val="00046193"/>
    <w:rsid w:val="000466DA"/>
    <w:rsid w:val="0004696C"/>
    <w:rsid w:val="00046B2C"/>
    <w:rsid w:val="00047C15"/>
    <w:rsid w:val="00047D19"/>
    <w:rsid w:val="00050A6D"/>
    <w:rsid w:val="00050CF3"/>
    <w:rsid w:val="00051913"/>
    <w:rsid w:val="000523A6"/>
    <w:rsid w:val="0005466B"/>
    <w:rsid w:val="00056789"/>
    <w:rsid w:val="0005765C"/>
    <w:rsid w:val="00057E1E"/>
    <w:rsid w:val="00060E8C"/>
    <w:rsid w:val="000616F5"/>
    <w:rsid w:val="000617F2"/>
    <w:rsid w:val="0006197D"/>
    <w:rsid w:val="00062934"/>
    <w:rsid w:val="000637FC"/>
    <w:rsid w:val="00066551"/>
    <w:rsid w:val="00066626"/>
    <w:rsid w:val="000672B0"/>
    <w:rsid w:val="00067CC1"/>
    <w:rsid w:val="00067CEA"/>
    <w:rsid w:val="00070D11"/>
    <w:rsid w:val="00070EBE"/>
    <w:rsid w:val="0007133A"/>
    <w:rsid w:val="000717B7"/>
    <w:rsid w:val="00071E0C"/>
    <w:rsid w:val="00071F50"/>
    <w:rsid w:val="00072489"/>
    <w:rsid w:val="00074FFB"/>
    <w:rsid w:val="00075128"/>
    <w:rsid w:val="000758A5"/>
    <w:rsid w:val="00075F67"/>
    <w:rsid w:val="00077746"/>
    <w:rsid w:val="0008019C"/>
    <w:rsid w:val="00080B67"/>
    <w:rsid w:val="00081921"/>
    <w:rsid w:val="0008236D"/>
    <w:rsid w:val="00082D1A"/>
    <w:rsid w:val="00084768"/>
    <w:rsid w:val="00084830"/>
    <w:rsid w:val="00085800"/>
    <w:rsid w:val="000859A4"/>
    <w:rsid w:val="00086192"/>
    <w:rsid w:val="00086485"/>
    <w:rsid w:val="000878B6"/>
    <w:rsid w:val="00090586"/>
    <w:rsid w:val="00090623"/>
    <w:rsid w:val="00090AF7"/>
    <w:rsid w:val="0009124D"/>
    <w:rsid w:val="000916F3"/>
    <w:rsid w:val="00093DAE"/>
    <w:rsid w:val="00095871"/>
    <w:rsid w:val="00096800"/>
    <w:rsid w:val="000A04CC"/>
    <w:rsid w:val="000A0924"/>
    <w:rsid w:val="000A114C"/>
    <w:rsid w:val="000A1689"/>
    <w:rsid w:val="000A2211"/>
    <w:rsid w:val="000A34FC"/>
    <w:rsid w:val="000A4FD5"/>
    <w:rsid w:val="000A578F"/>
    <w:rsid w:val="000A5F13"/>
    <w:rsid w:val="000A6B26"/>
    <w:rsid w:val="000A7352"/>
    <w:rsid w:val="000A763C"/>
    <w:rsid w:val="000A799D"/>
    <w:rsid w:val="000B0649"/>
    <w:rsid w:val="000B25D3"/>
    <w:rsid w:val="000B3BFD"/>
    <w:rsid w:val="000B419C"/>
    <w:rsid w:val="000B63E7"/>
    <w:rsid w:val="000B71CD"/>
    <w:rsid w:val="000B7B46"/>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03A"/>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190A"/>
    <w:rsid w:val="000E2FE6"/>
    <w:rsid w:val="000E3091"/>
    <w:rsid w:val="000E36F9"/>
    <w:rsid w:val="000E387C"/>
    <w:rsid w:val="000E3C08"/>
    <w:rsid w:val="000E4059"/>
    <w:rsid w:val="000E576C"/>
    <w:rsid w:val="000E6401"/>
    <w:rsid w:val="000E6706"/>
    <w:rsid w:val="000F0135"/>
    <w:rsid w:val="000F0675"/>
    <w:rsid w:val="000F339D"/>
    <w:rsid w:val="000F411B"/>
    <w:rsid w:val="000F42A7"/>
    <w:rsid w:val="000F4EC7"/>
    <w:rsid w:val="000F53AA"/>
    <w:rsid w:val="000F64D7"/>
    <w:rsid w:val="000F65D6"/>
    <w:rsid w:val="000F6AC4"/>
    <w:rsid w:val="001018A3"/>
    <w:rsid w:val="001027A0"/>
    <w:rsid w:val="00102E7D"/>
    <w:rsid w:val="00103634"/>
    <w:rsid w:val="00104076"/>
    <w:rsid w:val="00105194"/>
    <w:rsid w:val="001061F2"/>
    <w:rsid w:val="00106256"/>
    <w:rsid w:val="00106DA0"/>
    <w:rsid w:val="001070AA"/>
    <w:rsid w:val="001076E1"/>
    <w:rsid w:val="0011033E"/>
    <w:rsid w:val="001110C6"/>
    <w:rsid w:val="001112A5"/>
    <w:rsid w:val="0011148C"/>
    <w:rsid w:val="00111BF5"/>
    <w:rsid w:val="00112115"/>
    <w:rsid w:val="00120FA4"/>
    <w:rsid w:val="001214D4"/>
    <w:rsid w:val="00121BD7"/>
    <w:rsid w:val="00124226"/>
    <w:rsid w:val="001251C8"/>
    <w:rsid w:val="00127755"/>
    <w:rsid w:val="00127DAD"/>
    <w:rsid w:val="0013039C"/>
    <w:rsid w:val="00130594"/>
    <w:rsid w:val="00130BC1"/>
    <w:rsid w:val="00130C42"/>
    <w:rsid w:val="00130C47"/>
    <w:rsid w:val="00131DAB"/>
    <w:rsid w:val="0013385F"/>
    <w:rsid w:val="00134990"/>
    <w:rsid w:val="00136A8A"/>
    <w:rsid w:val="00137D8D"/>
    <w:rsid w:val="00140924"/>
    <w:rsid w:val="00140978"/>
    <w:rsid w:val="00140CA0"/>
    <w:rsid w:val="00141CFF"/>
    <w:rsid w:val="001421C7"/>
    <w:rsid w:val="0014245C"/>
    <w:rsid w:val="001432FF"/>
    <w:rsid w:val="00143DBB"/>
    <w:rsid w:val="00144D12"/>
    <w:rsid w:val="00144D87"/>
    <w:rsid w:val="0014568A"/>
    <w:rsid w:val="0014601F"/>
    <w:rsid w:val="00146E53"/>
    <w:rsid w:val="00150068"/>
    <w:rsid w:val="00150A3C"/>
    <w:rsid w:val="00150A4E"/>
    <w:rsid w:val="0015114F"/>
    <w:rsid w:val="00153CEE"/>
    <w:rsid w:val="00154B94"/>
    <w:rsid w:val="00156A1A"/>
    <w:rsid w:val="00156DB3"/>
    <w:rsid w:val="001573F9"/>
    <w:rsid w:val="00157560"/>
    <w:rsid w:val="00163241"/>
    <w:rsid w:val="00165CEB"/>
    <w:rsid w:val="00167588"/>
    <w:rsid w:val="00167BA6"/>
    <w:rsid w:val="00167FC4"/>
    <w:rsid w:val="00170752"/>
    <w:rsid w:val="00172F10"/>
    <w:rsid w:val="00173394"/>
    <w:rsid w:val="0017531D"/>
    <w:rsid w:val="00176899"/>
    <w:rsid w:val="00176C99"/>
    <w:rsid w:val="00176D07"/>
    <w:rsid w:val="00180EBB"/>
    <w:rsid w:val="00182D11"/>
    <w:rsid w:val="00183903"/>
    <w:rsid w:val="00184D44"/>
    <w:rsid w:val="00184F44"/>
    <w:rsid w:val="00186027"/>
    <w:rsid w:val="001861C3"/>
    <w:rsid w:val="00187AE4"/>
    <w:rsid w:val="00190EB6"/>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908"/>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1C4D"/>
    <w:rsid w:val="001C227D"/>
    <w:rsid w:val="001C4139"/>
    <w:rsid w:val="001C4279"/>
    <w:rsid w:val="001C56C4"/>
    <w:rsid w:val="001D0407"/>
    <w:rsid w:val="001D14B9"/>
    <w:rsid w:val="001D18C0"/>
    <w:rsid w:val="001D1C03"/>
    <w:rsid w:val="001D216A"/>
    <w:rsid w:val="001D2934"/>
    <w:rsid w:val="001D3D90"/>
    <w:rsid w:val="001D4F1B"/>
    <w:rsid w:val="001D637C"/>
    <w:rsid w:val="001D7A4B"/>
    <w:rsid w:val="001E17A3"/>
    <w:rsid w:val="001E1C0E"/>
    <w:rsid w:val="001E1F4B"/>
    <w:rsid w:val="001E22CA"/>
    <w:rsid w:val="001E238F"/>
    <w:rsid w:val="001E2A1F"/>
    <w:rsid w:val="001E32EB"/>
    <w:rsid w:val="001E38F9"/>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08FC"/>
    <w:rsid w:val="0020191F"/>
    <w:rsid w:val="002030CF"/>
    <w:rsid w:val="00203ECF"/>
    <w:rsid w:val="00204404"/>
    <w:rsid w:val="0020493D"/>
    <w:rsid w:val="00204ACF"/>
    <w:rsid w:val="00211BC8"/>
    <w:rsid w:val="00212C42"/>
    <w:rsid w:val="002135F1"/>
    <w:rsid w:val="00213B98"/>
    <w:rsid w:val="00214431"/>
    <w:rsid w:val="002147A3"/>
    <w:rsid w:val="0021496E"/>
    <w:rsid w:val="00215C93"/>
    <w:rsid w:val="00216149"/>
    <w:rsid w:val="00217387"/>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0D"/>
    <w:rsid w:val="002308E7"/>
    <w:rsid w:val="00234605"/>
    <w:rsid w:val="00234682"/>
    <w:rsid w:val="00234912"/>
    <w:rsid w:val="00234EA5"/>
    <w:rsid w:val="00235CC1"/>
    <w:rsid w:val="00236310"/>
    <w:rsid w:val="00240C6E"/>
    <w:rsid w:val="002412AD"/>
    <w:rsid w:val="00243F66"/>
    <w:rsid w:val="002446BD"/>
    <w:rsid w:val="00245325"/>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10CA"/>
    <w:rsid w:val="002733ED"/>
    <w:rsid w:val="00273902"/>
    <w:rsid w:val="00274A00"/>
    <w:rsid w:val="002753F9"/>
    <w:rsid w:val="00275BF8"/>
    <w:rsid w:val="00275D12"/>
    <w:rsid w:val="00275FE8"/>
    <w:rsid w:val="0027604A"/>
    <w:rsid w:val="002772F6"/>
    <w:rsid w:val="00277C14"/>
    <w:rsid w:val="0028007D"/>
    <w:rsid w:val="00280589"/>
    <w:rsid w:val="002808B2"/>
    <w:rsid w:val="00282C98"/>
    <w:rsid w:val="00282E85"/>
    <w:rsid w:val="002835AD"/>
    <w:rsid w:val="00285A56"/>
    <w:rsid w:val="00286173"/>
    <w:rsid w:val="00286805"/>
    <w:rsid w:val="00287BA1"/>
    <w:rsid w:val="00290329"/>
    <w:rsid w:val="00290B08"/>
    <w:rsid w:val="0029172E"/>
    <w:rsid w:val="002923DB"/>
    <w:rsid w:val="00292BD3"/>
    <w:rsid w:val="00292E4A"/>
    <w:rsid w:val="00292F1B"/>
    <w:rsid w:val="0029397A"/>
    <w:rsid w:val="00295522"/>
    <w:rsid w:val="0029625A"/>
    <w:rsid w:val="00296322"/>
    <w:rsid w:val="00296472"/>
    <w:rsid w:val="00296627"/>
    <w:rsid w:val="002966A2"/>
    <w:rsid w:val="002971A0"/>
    <w:rsid w:val="00297B9D"/>
    <w:rsid w:val="002A2497"/>
    <w:rsid w:val="002A45F5"/>
    <w:rsid w:val="002A49B1"/>
    <w:rsid w:val="002A4FFB"/>
    <w:rsid w:val="002A5A7A"/>
    <w:rsid w:val="002A60BE"/>
    <w:rsid w:val="002A6239"/>
    <w:rsid w:val="002B0388"/>
    <w:rsid w:val="002B177B"/>
    <w:rsid w:val="002B1F9F"/>
    <w:rsid w:val="002B488D"/>
    <w:rsid w:val="002B4CB7"/>
    <w:rsid w:val="002B5399"/>
    <w:rsid w:val="002B65BC"/>
    <w:rsid w:val="002B6F66"/>
    <w:rsid w:val="002C01C2"/>
    <w:rsid w:val="002C0558"/>
    <w:rsid w:val="002C20BD"/>
    <w:rsid w:val="002C2211"/>
    <w:rsid w:val="002C38AE"/>
    <w:rsid w:val="002C42B7"/>
    <w:rsid w:val="002C5EBE"/>
    <w:rsid w:val="002C600F"/>
    <w:rsid w:val="002C7178"/>
    <w:rsid w:val="002C77B7"/>
    <w:rsid w:val="002C7A7D"/>
    <w:rsid w:val="002C7B3C"/>
    <w:rsid w:val="002D1E2C"/>
    <w:rsid w:val="002D2C83"/>
    <w:rsid w:val="002D3523"/>
    <w:rsid w:val="002D3624"/>
    <w:rsid w:val="002D37E8"/>
    <w:rsid w:val="002D4A64"/>
    <w:rsid w:val="002D5F64"/>
    <w:rsid w:val="002D7BD2"/>
    <w:rsid w:val="002E03A5"/>
    <w:rsid w:val="002E08D7"/>
    <w:rsid w:val="002E223D"/>
    <w:rsid w:val="002E2245"/>
    <w:rsid w:val="002E3C1B"/>
    <w:rsid w:val="002E3C6E"/>
    <w:rsid w:val="002E51FD"/>
    <w:rsid w:val="002E5CD3"/>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423"/>
    <w:rsid w:val="00316B20"/>
    <w:rsid w:val="003176AE"/>
    <w:rsid w:val="003241A2"/>
    <w:rsid w:val="00324EB9"/>
    <w:rsid w:val="0032527B"/>
    <w:rsid w:val="00326D62"/>
    <w:rsid w:val="0032716A"/>
    <w:rsid w:val="003313BF"/>
    <w:rsid w:val="00331B7C"/>
    <w:rsid w:val="0033344D"/>
    <w:rsid w:val="0033379C"/>
    <w:rsid w:val="00334D18"/>
    <w:rsid w:val="00334E11"/>
    <w:rsid w:val="00335150"/>
    <w:rsid w:val="0033524A"/>
    <w:rsid w:val="0033559B"/>
    <w:rsid w:val="00335874"/>
    <w:rsid w:val="003358FA"/>
    <w:rsid w:val="00335B6A"/>
    <w:rsid w:val="00337109"/>
    <w:rsid w:val="00340530"/>
    <w:rsid w:val="0034093A"/>
    <w:rsid w:val="003414D8"/>
    <w:rsid w:val="00343389"/>
    <w:rsid w:val="00343ECA"/>
    <w:rsid w:val="0034475B"/>
    <w:rsid w:val="003452F0"/>
    <w:rsid w:val="00345756"/>
    <w:rsid w:val="003470D0"/>
    <w:rsid w:val="0034739C"/>
    <w:rsid w:val="00351105"/>
    <w:rsid w:val="003516ED"/>
    <w:rsid w:val="00353241"/>
    <w:rsid w:val="003545DC"/>
    <w:rsid w:val="00355BEA"/>
    <w:rsid w:val="003568B6"/>
    <w:rsid w:val="00357A6F"/>
    <w:rsid w:val="00360916"/>
    <w:rsid w:val="00361D85"/>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719"/>
    <w:rsid w:val="00374AD7"/>
    <w:rsid w:val="00374E72"/>
    <w:rsid w:val="0037506A"/>
    <w:rsid w:val="0037521C"/>
    <w:rsid w:val="0037643B"/>
    <w:rsid w:val="003773B3"/>
    <w:rsid w:val="00377924"/>
    <w:rsid w:val="0038194E"/>
    <w:rsid w:val="00382075"/>
    <w:rsid w:val="00383016"/>
    <w:rsid w:val="00383274"/>
    <w:rsid w:val="0038345D"/>
    <w:rsid w:val="00384A50"/>
    <w:rsid w:val="0038561B"/>
    <w:rsid w:val="0038566A"/>
    <w:rsid w:val="00385C4D"/>
    <w:rsid w:val="0038629A"/>
    <w:rsid w:val="00386997"/>
    <w:rsid w:val="003870FB"/>
    <w:rsid w:val="00387128"/>
    <w:rsid w:val="00390064"/>
    <w:rsid w:val="00390114"/>
    <w:rsid w:val="00391023"/>
    <w:rsid w:val="003910F4"/>
    <w:rsid w:val="00391D01"/>
    <w:rsid w:val="0039458B"/>
    <w:rsid w:val="00394E42"/>
    <w:rsid w:val="00394F19"/>
    <w:rsid w:val="00395019"/>
    <w:rsid w:val="0039503F"/>
    <w:rsid w:val="00395057"/>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301"/>
    <w:rsid w:val="003C42C5"/>
    <w:rsid w:val="003C5561"/>
    <w:rsid w:val="003C59AD"/>
    <w:rsid w:val="003C7773"/>
    <w:rsid w:val="003D0666"/>
    <w:rsid w:val="003D07D5"/>
    <w:rsid w:val="003D25AE"/>
    <w:rsid w:val="003D33CB"/>
    <w:rsid w:val="003D3512"/>
    <w:rsid w:val="003D4543"/>
    <w:rsid w:val="003D4B34"/>
    <w:rsid w:val="003D5A11"/>
    <w:rsid w:val="003D5ECE"/>
    <w:rsid w:val="003D6453"/>
    <w:rsid w:val="003D66AF"/>
    <w:rsid w:val="003D7FA6"/>
    <w:rsid w:val="003E036F"/>
    <w:rsid w:val="003E0919"/>
    <w:rsid w:val="003E0C4A"/>
    <w:rsid w:val="003E17CA"/>
    <w:rsid w:val="003E1C24"/>
    <w:rsid w:val="003E23B0"/>
    <w:rsid w:val="003E280E"/>
    <w:rsid w:val="003E2E14"/>
    <w:rsid w:val="003E32B2"/>
    <w:rsid w:val="003E3AD6"/>
    <w:rsid w:val="003F0316"/>
    <w:rsid w:val="003F0FD0"/>
    <w:rsid w:val="003F1B5D"/>
    <w:rsid w:val="003F2453"/>
    <w:rsid w:val="003F484A"/>
    <w:rsid w:val="003F54E2"/>
    <w:rsid w:val="003F5AA4"/>
    <w:rsid w:val="003F69E0"/>
    <w:rsid w:val="003F71D9"/>
    <w:rsid w:val="003F7A92"/>
    <w:rsid w:val="00400514"/>
    <w:rsid w:val="004011F8"/>
    <w:rsid w:val="0040180A"/>
    <w:rsid w:val="00402229"/>
    <w:rsid w:val="004027EA"/>
    <w:rsid w:val="0040292C"/>
    <w:rsid w:val="00404014"/>
    <w:rsid w:val="00404DA2"/>
    <w:rsid w:val="0040523B"/>
    <w:rsid w:val="0040664D"/>
    <w:rsid w:val="004067C3"/>
    <w:rsid w:val="00410758"/>
    <w:rsid w:val="004110D2"/>
    <w:rsid w:val="0041130C"/>
    <w:rsid w:val="004119BD"/>
    <w:rsid w:val="00412269"/>
    <w:rsid w:val="00412E96"/>
    <w:rsid w:val="0041350F"/>
    <w:rsid w:val="0041514F"/>
    <w:rsid w:val="004157C5"/>
    <w:rsid w:val="0041682F"/>
    <w:rsid w:val="0041766C"/>
    <w:rsid w:val="0041777A"/>
    <w:rsid w:val="00417916"/>
    <w:rsid w:val="0042006D"/>
    <w:rsid w:val="004208EC"/>
    <w:rsid w:val="00421356"/>
    <w:rsid w:val="00422EDF"/>
    <w:rsid w:val="00424C72"/>
    <w:rsid w:val="00424EC4"/>
    <w:rsid w:val="00425EC2"/>
    <w:rsid w:val="0042609B"/>
    <w:rsid w:val="004262F6"/>
    <w:rsid w:val="00426C33"/>
    <w:rsid w:val="00433DA0"/>
    <w:rsid w:val="004344C0"/>
    <w:rsid w:val="00434B9D"/>
    <w:rsid w:val="00434BDA"/>
    <w:rsid w:val="00434DBF"/>
    <w:rsid w:val="0043576A"/>
    <w:rsid w:val="00436383"/>
    <w:rsid w:val="004406BC"/>
    <w:rsid w:val="00440DED"/>
    <w:rsid w:val="004423FA"/>
    <w:rsid w:val="004435E2"/>
    <w:rsid w:val="00444E7E"/>
    <w:rsid w:val="00445149"/>
    <w:rsid w:val="00445FE2"/>
    <w:rsid w:val="00446A61"/>
    <w:rsid w:val="00446BC2"/>
    <w:rsid w:val="00447317"/>
    <w:rsid w:val="0045113F"/>
    <w:rsid w:val="0045133A"/>
    <w:rsid w:val="00452B50"/>
    <w:rsid w:val="00452FA4"/>
    <w:rsid w:val="0045306C"/>
    <w:rsid w:val="004542B8"/>
    <w:rsid w:val="00454A01"/>
    <w:rsid w:val="00454A24"/>
    <w:rsid w:val="00454D96"/>
    <w:rsid w:val="00454F53"/>
    <w:rsid w:val="004552F1"/>
    <w:rsid w:val="00457A8A"/>
    <w:rsid w:val="00460075"/>
    <w:rsid w:val="00460AFE"/>
    <w:rsid w:val="00460CED"/>
    <w:rsid w:val="004622AD"/>
    <w:rsid w:val="004633C5"/>
    <w:rsid w:val="004636E9"/>
    <w:rsid w:val="00463BBF"/>
    <w:rsid w:val="0046408C"/>
    <w:rsid w:val="0046682C"/>
    <w:rsid w:val="00467CFD"/>
    <w:rsid w:val="0047090B"/>
    <w:rsid w:val="00471DB1"/>
    <w:rsid w:val="00474D10"/>
    <w:rsid w:val="00474FAB"/>
    <w:rsid w:val="00475408"/>
    <w:rsid w:val="0047564D"/>
    <w:rsid w:val="00475E43"/>
    <w:rsid w:val="00475FA8"/>
    <w:rsid w:val="00476338"/>
    <w:rsid w:val="00476AE6"/>
    <w:rsid w:val="00477498"/>
    <w:rsid w:val="00477865"/>
    <w:rsid w:val="00477A5F"/>
    <w:rsid w:val="00480034"/>
    <w:rsid w:val="0048104F"/>
    <w:rsid w:val="00481F34"/>
    <w:rsid w:val="00482A41"/>
    <w:rsid w:val="00482CAA"/>
    <w:rsid w:val="00483D13"/>
    <w:rsid w:val="00484643"/>
    <w:rsid w:val="00484730"/>
    <w:rsid w:val="004853AB"/>
    <w:rsid w:val="00485F97"/>
    <w:rsid w:val="0048662C"/>
    <w:rsid w:val="0048771F"/>
    <w:rsid w:val="00490991"/>
    <w:rsid w:val="00490ACF"/>
    <w:rsid w:val="004929B0"/>
    <w:rsid w:val="004959CD"/>
    <w:rsid w:val="00495D0E"/>
    <w:rsid w:val="00495F8B"/>
    <w:rsid w:val="00496247"/>
    <w:rsid w:val="004966C7"/>
    <w:rsid w:val="00496DC9"/>
    <w:rsid w:val="004A194F"/>
    <w:rsid w:val="004A1C36"/>
    <w:rsid w:val="004A1EEF"/>
    <w:rsid w:val="004A2112"/>
    <w:rsid w:val="004A288B"/>
    <w:rsid w:val="004A295D"/>
    <w:rsid w:val="004A2EB4"/>
    <w:rsid w:val="004A3C87"/>
    <w:rsid w:val="004A49BB"/>
    <w:rsid w:val="004A60EB"/>
    <w:rsid w:val="004A7B06"/>
    <w:rsid w:val="004A7CBA"/>
    <w:rsid w:val="004A7E65"/>
    <w:rsid w:val="004B18BB"/>
    <w:rsid w:val="004B3131"/>
    <w:rsid w:val="004B324C"/>
    <w:rsid w:val="004B410A"/>
    <w:rsid w:val="004B737E"/>
    <w:rsid w:val="004B7396"/>
    <w:rsid w:val="004B7810"/>
    <w:rsid w:val="004C0640"/>
    <w:rsid w:val="004C08D5"/>
    <w:rsid w:val="004C0F66"/>
    <w:rsid w:val="004C1035"/>
    <w:rsid w:val="004C18D2"/>
    <w:rsid w:val="004C2583"/>
    <w:rsid w:val="004C364A"/>
    <w:rsid w:val="004C36F7"/>
    <w:rsid w:val="004C38AE"/>
    <w:rsid w:val="004C5CAD"/>
    <w:rsid w:val="004C708E"/>
    <w:rsid w:val="004C78A2"/>
    <w:rsid w:val="004D0DFF"/>
    <w:rsid w:val="004D1209"/>
    <w:rsid w:val="004D1981"/>
    <w:rsid w:val="004D2685"/>
    <w:rsid w:val="004D5CC7"/>
    <w:rsid w:val="004D6F9B"/>
    <w:rsid w:val="004D750F"/>
    <w:rsid w:val="004D764A"/>
    <w:rsid w:val="004E057F"/>
    <w:rsid w:val="004E1201"/>
    <w:rsid w:val="004E18EC"/>
    <w:rsid w:val="004E30C0"/>
    <w:rsid w:val="004E4C1F"/>
    <w:rsid w:val="004F0227"/>
    <w:rsid w:val="004F1183"/>
    <w:rsid w:val="004F153C"/>
    <w:rsid w:val="004F25D1"/>
    <w:rsid w:val="004F295C"/>
    <w:rsid w:val="004F2D81"/>
    <w:rsid w:val="004F2E44"/>
    <w:rsid w:val="004F2E6E"/>
    <w:rsid w:val="004F2F97"/>
    <w:rsid w:val="004F378A"/>
    <w:rsid w:val="004F4209"/>
    <w:rsid w:val="004F51B3"/>
    <w:rsid w:val="004F547A"/>
    <w:rsid w:val="004F55D4"/>
    <w:rsid w:val="004F6BAC"/>
    <w:rsid w:val="00500F78"/>
    <w:rsid w:val="005016B7"/>
    <w:rsid w:val="00501FBB"/>
    <w:rsid w:val="00503219"/>
    <w:rsid w:val="0050338F"/>
    <w:rsid w:val="00503842"/>
    <w:rsid w:val="00504603"/>
    <w:rsid w:val="00504C6E"/>
    <w:rsid w:val="0050629F"/>
    <w:rsid w:val="00506AE6"/>
    <w:rsid w:val="00507390"/>
    <w:rsid w:val="005115B1"/>
    <w:rsid w:val="005115C9"/>
    <w:rsid w:val="0051246D"/>
    <w:rsid w:val="00513D6A"/>
    <w:rsid w:val="00513EB4"/>
    <w:rsid w:val="00515266"/>
    <w:rsid w:val="005163AB"/>
    <w:rsid w:val="00516D02"/>
    <w:rsid w:val="00520399"/>
    <w:rsid w:val="005204A5"/>
    <w:rsid w:val="00523349"/>
    <w:rsid w:val="0052382E"/>
    <w:rsid w:val="00524BB1"/>
    <w:rsid w:val="00524FB6"/>
    <w:rsid w:val="005261F7"/>
    <w:rsid w:val="00526720"/>
    <w:rsid w:val="00526A21"/>
    <w:rsid w:val="00526B67"/>
    <w:rsid w:val="00526EDE"/>
    <w:rsid w:val="0052760B"/>
    <w:rsid w:val="00530191"/>
    <w:rsid w:val="00530958"/>
    <w:rsid w:val="00531BFA"/>
    <w:rsid w:val="00533164"/>
    <w:rsid w:val="00533234"/>
    <w:rsid w:val="00534359"/>
    <w:rsid w:val="00534864"/>
    <w:rsid w:val="00537CEF"/>
    <w:rsid w:val="0054099C"/>
    <w:rsid w:val="00540F93"/>
    <w:rsid w:val="00542904"/>
    <w:rsid w:val="00542B98"/>
    <w:rsid w:val="00543AC9"/>
    <w:rsid w:val="00543D4E"/>
    <w:rsid w:val="0054501D"/>
    <w:rsid w:val="005461BC"/>
    <w:rsid w:val="0054641D"/>
    <w:rsid w:val="00547CFA"/>
    <w:rsid w:val="00550B2B"/>
    <w:rsid w:val="00551109"/>
    <w:rsid w:val="005515B3"/>
    <w:rsid w:val="0055198C"/>
    <w:rsid w:val="00551D89"/>
    <w:rsid w:val="00552733"/>
    <w:rsid w:val="00552971"/>
    <w:rsid w:val="0055339B"/>
    <w:rsid w:val="00553435"/>
    <w:rsid w:val="005536D5"/>
    <w:rsid w:val="00555AEC"/>
    <w:rsid w:val="0055684D"/>
    <w:rsid w:val="00556F42"/>
    <w:rsid w:val="00556FD6"/>
    <w:rsid w:val="005572D1"/>
    <w:rsid w:val="0055791D"/>
    <w:rsid w:val="00560743"/>
    <w:rsid w:val="005629F7"/>
    <w:rsid w:val="00562CAE"/>
    <w:rsid w:val="00562F84"/>
    <w:rsid w:val="00563C3C"/>
    <w:rsid w:val="0056421A"/>
    <w:rsid w:val="005654FC"/>
    <w:rsid w:val="005658C7"/>
    <w:rsid w:val="00565F5F"/>
    <w:rsid w:val="005675BE"/>
    <w:rsid w:val="00567AC9"/>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751"/>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5DEE"/>
    <w:rsid w:val="0059660C"/>
    <w:rsid w:val="0059688F"/>
    <w:rsid w:val="00597EF1"/>
    <w:rsid w:val="005A05F9"/>
    <w:rsid w:val="005A0737"/>
    <w:rsid w:val="005A0A18"/>
    <w:rsid w:val="005A0FA9"/>
    <w:rsid w:val="005A1E9C"/>
    <w:rsid w:val="005A2301"/>
    <w:rsid w:val="005A316E"/>
    <w:rsid w:val="005A4834"/>
    <w:rsid w:val="005A4A8D"/>
    <w:rsid w:val="005A55B4"/>
    <w:rsid w:val="005A58E1"/>
    <w:rsid w:val="005A5CA8"/>
    <w:rsid w:val="005A5DE3"/>
    <w:rsid w:val="005A6BCC"/>
    <w:rsid w:val="005A6F84"/>
    <w:rsid w:val="005B0101"/>
    <w:rsid w:val="005B022E"/>
    <w:rsid w:val="005B04EE"/>
    <w:rsid w:val="005B0B0B"/>
    <w:rsid w:val="005B11CE"/>
    <w:rsid w:val="005B1793"/>
    <w:rsid w:val="005B1E44"/>
    <w:rsid w:val="005B2634"/>
    <w:rsid w:val="005B3348"/>
    <w:rsid w:val="005B3FF1"/>
    <w:rsid w:val="005B4013"/>
    <w:rsid w:val="005B460E"/>
    <w:rsid w:val="005B490F"/>
    <w:rsid w:val="005B5626"/>
    <w:rsid w:val="005B58B9"/>
    <w:rsid w:val="005B6C54"/>
    <w:rsid w:val="005B7728"/>
    <w:rsid w:val="005B7BD6"/>
    <w:rsid w:val="005C088D"/>
    <w:rsid w:val="005C08C6"/>
    <w:rsid w:val="005C0A93"/>
    <w:rsid w:val="005C1F63"/>
    <w:rsid w:val="005C2494"/>
    <w:rsid w:val="005C2BE5"/>
    <w:rsid w:val="005C3A68"/>
    <w:rsid w:val="005C3BA3"/>
    <w:rsid w:val="005C3CFA"/>
    <w:rsid w:val="005C4361"/>
    <w:rsid w:val="005C5A20"/>
    <w:rsid w:val="005C5AE6"/>
    <w:rsid w:val="005C5D53"/>
    <w:rsid w:val="005C627E"/>
    <w:rsid w:val="005D0201"/>
    <w:rsid w:val="005D1B4A"/>
    <w:rsid w:val="005D2554"/>
    <w:rsid w:val="005D2EF5"/>
    <w:rsid w:val="005D38C7"/>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381"/>
    <w:rsid w:val="005E4962"/>
    <w:rsid w:val="005E4B01"/>
    <w:rsid w:val="005E4DBE"/>
    <w:rsid w:val="005E554F"/>
    <w:rsid w:val="005E5C14"/>
    <w:rsid w:val="005E70F4"/>
    <w:rsid w:val="005F2FCA"/>
    <w:rsid w:val="005F3262"/>
    <w:rsid w:val="005F4A0C"/>
    <w:rsid w:val="005F64F6"/>
    <w:rsid w:val="005F6DED"/>
    <w:rsid w:val="005F6E25"/>
    <w:rsid w:val="005F759F"/>
    <w:rsid w:val="00600497"/>
    <w:rsid w:val="006009D1"/>
    <w:rsid w:val="00600F12"/>
    <w:rsid w:val="006025F1"/>
    <w:rsid w:val="00603574"/>
    <w:rsid w:val="00603D86"/>
    <w:rsid w:val="0060472D"/>
    <w:rsid w:val="00604958"/>
    <w:rsid w:val="00604C05"/>
    <w:rsid w:val="00605D42"/>
    <w:rsid w:val="00607945"/>
    <w:rsid w:val="00607D32"/>
    <w:rsid w:val="0061024E"/>
    <w:rsid w:val="00610CCB"/>
    <w:rsid w:val="00610E88"/>
    <w:rsid w:val="006118D8"/>
    <w:rsid w:val="0061378A"/>
    <w:rsid w:val="00613B58"/>
    <w:rsid w:val="006144FA"/>
    <w:rsid w:val="00614DBF"/>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270"/>
    <w:rsid w:val="00630655"/>
    <w:rsid w:val="00630811"/>
    <w:rsid w:val="006319A4"/>
    <w:rsid w:val="006320F7"/>
    <w:rsid w:val="00632D98"/>
    <w:rsid w:val="00633549"/>
    <w:rsid w:val="00635288"/>
    <w:rsid w:val="00635365"/>
    <w:rsid w:val="00635CA2"/>
    <w:rsid w:val="006363F7"/>
    <w:rsid w:val="00636659"/>
    <w:rsid w:val="00636D53"/>
    <w:rsid w:val="0064084F"/>
    <w:rsid w:val="00641F38"/>
    <w:rsid w:val="00642EB1"/>
    <w:rsid w:val="006435BF"/>
    <w:rsid w:val="00644959"/>
    <w:rsid w:val="0064513E"/>
    <w:rsid w:val="006463B2"/>
    <w:rsid w:val="006472D3"/>
    <w:rsid w:val="00647DE4"/>
    <w:rsid w:val="006520A0"/>
    <w:rsid w:val="006522B8"/>
    <w:rsid w:val="00652738"/>
    <w:rsid w:val="00653807"/>
    <w:rsid w:val="006559EA"/>
    <w:rsid w:val="00655D95"/>
    <w:rsid w:val="00655E86"/>
    <w:rsid w:val="00656CA2"/>
    <w:rsid w:val="0065777C"/>
    <w:rsid w:val="00657A1C"/>
    <w:rsid w:val="0066006B"/>
    <w:rsid w:val="00661721"/>
    <w:rsid w:val="00661EE2"/>
    <w:rsid w:val="00662440"/>
    <w:rsid w:val="00662ED6"/>
    <w:rsid w:val="006640B1"/>
    <w:rsid w:val="0066430F"/>
    <w:rsid w:val="006647D0"/>
    <w:rsid w:val="00666DC3"/>
    <w:rsid w:val="00667188"/>
    <w:rsid w:val="00671B57"/>
    <w:rsid w:val="00674832"/>
    <w:rsid w:val="006753B2"/>
    <w:rsid w:val="006759D4"/>
    <w:rsid w:val="006759FD"/>
    <w:rsid w:val="00675EEA"/>
    <w:rsid w:val="006761C0"/>
    <w:rsid w:val="0067731B"/>
    <w:rsid w:val="00677F27"/>
    <w:rsid w:val="00681EE2"/>
    <w:rsid w:val="006823D5"/>
    <w:rsid w:val="00682D67"/>
    <w:rsid w:val="006833EA"/>
    <w:rsid w:val="00683506"/>
    <w:rsid w:val="00683CCE"/>
    <w:rsid w:val="0068436F"/>
    <w:rsid w:val="00684866"/>
    <w:rsid w:val="00684F33"/>
    <w:rsid w:val="00685845"/>
    <w:rsid w:val="00690277"/>
    <w:rsid w:val="0069085C"/>
    <w:rsid w:val="00692DD0"/>
    <w:rsid w:val="0069388E"/>
    <w:rsid w:val="006939BD"/>
    <w:rsid w:val="00693C62"/>
    <w:rsid w:val="006940E2"/>
    <w:rsid w:val="00694308"/>
    <w:rsid w:val="0069451C"/>
    <w:rsid w:val="006956DF"/>
    <w:rsid w:val="00697418"/>
    <w:rsid w:val="006A0910"/>
    <w:rsid w:val="006A0EB1"/>
    <w:rsid w:val="006A12BA"/>
    <w:rsid w:val="006A4EF0"/>
    <w:rsid w:val="006A549B"/>
    <w:rsid w:val="006A5914"/>
    <w:rsid w:val="006A5C27"/>
    <w:rsid w:val="006A6633"/>
    <w:rsid w:val="006A6FFB"/>
    <w:rsid w:val="006B005C"/>
    <w:rsid w:val="006B0749"/>
    <w:rsid w:val="006B0778"/>
    <w:rsid w:val="006B0F4F"/>
    <w:rsid w:val="006B19ED"/>
    <w:rsid w:val="006B2B0E"/>
    <w:rsid w:val="006B3F88"/>
    <w:rsid w:val="006B6C95"/>
    <w:rsid w:val="006B722D"/>
    <w:rsid w:val="006B7322"/>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89C"/>
    <w:rsid w:val="006D0BDE"/>
    <w:rsid w:val="006D1707"/>
    <w:rsid w:val="006D20C8"/>
    <w:rsid w:val="006D2E78"/>
    <w:rsid w:val="006D33C5"/>
    <w:rsid w:val="006D39E8"/>
    <w:rsid w:val="006D7776"/>
    <w:rsid w:val="006E21FB"/>
    <w:rsid w:val="006E2D77"/>
    <w:rsid w:val="006E3061"/>
    <w:rsid w:val="006E4A67"/>
    <w:rsid w:val="006E550F"/>
    <w:rsid w:val="006E5F72"/>
    <w:rsid w:val="006F0A35"/>
    <w:rsid w:val="006F0D69"/>
    <w:rsid w:val="006F1027"/>
    <w:rsid w:val="006F108F"/>
    <w:rsid w:val="006F298B"/>
    <w:rsid w:val="006F2CDF"/>
    <w:rsid w:val="006F3A81"/>
    <w:rsid w:val="006F72CB"/>
    <w:rsid w:val="006F7480"/>
    <w:rsid w:val="006F7AD1"/>
    <w:rsid w:val="0070003C"/>
    <w:rsid w:val="00700D68"/>
    <w:rsid w:val="00703619"/>
    <w:rsid w:val="00703DB1"/>
    <w:rsid w:val="00705077"/>
    <w:rsid w:val="0070676C"/>
    <w:rsid w:val="00706B66"/>
    <w:rsid w:val="007075B1"/>
    <w:rsid w:val="0070766C"/>
    <w:rsid w:val="00707E49"/>
    <w:rsid w:val="00707E5B"/>
    <w:rsid w:val="00710AF0"/>
    <w:rsid w:val="00710CB2"/>
    <w:rsid w:val="00711BE5"/>
    <w:rsid w:val="00713901"/>
    <w:rsid w:val="00713A04"/>
    <w:rsid w:val="00713BDC"/>
    <w:rsid w:val="007145FE"/>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480E"/>
    <w:rsid w:val="0073519E"/>
    <w:rsid w:val="00735271"/>
    <w:rsid w:val="0073542E"/>
    <w:rsid w:val="0073577B"/>
    <w:rsid w:val="00735A77"/>
    <w:rsid w:val="00735A7C"/>
    <w:rsid w:val="00735F59"/>
    <w:rsid w:val="00735FBD"/>
    <w:rsid w:val="007364F5"/>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676F"/>
    <w:rsid w:val="007577A6"/>
    <w:rsid w:val="00757DF8"/>
    <w:rsid w:val="00760095"/>
    <w:rsid w:val="00761068"/>
    <w:rsid w:val="007622F5"/>
    <w:rsid w:val="0076274E"/>
    <w:rsid w:val="00765A0B"/>
    <w:rsid w:val="00765F08"/>
    <w:rsid w:val="00765F3D"/>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A7508"/>
    <w:rsid w:val="007B0E19"/>
    <w:rsid w:val="007B18B8"/>
    <w:rsid w:val="007B1BB1"/>
    <w:rsid w:val="007B2308"/>
    <w:rsid w:val="007B2FFF"/>
    <w:rsid w:val="007B3A67"/>
    <w:rsid w:val="007B3C2D"/>
    <w:rsid w:val="007B4C9A"/>
    <w:rsid w:val="007B4FD3"/>
    <w:rsid w:val="007B512A"/>
    <w:rsid w:val="007B5656"/>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BC0"/>
    <w:rsid w:val="007F3C39"/>
    <w:rsid w:val="007F41DC"/>
    <w:rsid w:val="007F6C79"/>
    <w:rsid w:val="007F6F55"/>
    <w:rsid w:val="00800157"/>
    <w:rsid w:val="0080041B"/>
    <w:rsid w:val="00801C13"/>
    <w:rsid w:val="008021C0"/>
    <w:rsid w:val="0080279C"/>
    <w:rsid w:val="008035E5"/>
    <w:rsid w:val="00803767"/>
    <w:rsid w:val="008042EC"/>
    <w:rsid w:val="00805120"/>
    <w:rsid w:val="00805C69"/>
    <w:rsid w:val="00806504"/>
    <w:rsid w:val="008071BE"/>
    <w:rsid w:val="00807B99"/>
    <w:rsid w:val="00810031"/>
    <w:rsid w:val="008101C9"/>
    <w:rsid w:val="0081145D"/>
    <w:rsid w:val="00811EC6"/>
    <w:rsid w:val="00812346"/>
    <w:rsid w:val="00813E00"/>
    <w:rsid w:val="00814BD5"/>
    <w:rsid w:val="00816F8E"/>
    <w:rsid w:val="0081761A"/>
    <w:rsid w:val="00820FC9"/>
    <w:rsid w:val="00821246"/>
    <w:rsid w:val="0082192A"/>
    <w:rsid w:val="00822C21"/>
    <w:rsid w:val="0082387D"/>
    <w:rsid w:val="00824971"/>
    <w:rsid w:val="00824B3E"/>
    <w:rsid w:val="00824C9C"/>
    <w:rsid w:val="00825EFC"/>
    <w:rsid w:val="00826C39"/>
    <w:rsid w:val="00827B95"/>
    <w:rsid w:val="00830A62"/>
    <w:rsid w:val="008313B5"/>
    <w:rsid w:val="00831DCB"/>
    <w:rsid w:val="00831E81"/>
    <w:rsid w:val="008321E7"/>
    <w:rsid w:val="00832400"/>
    <w:rsid w:val="00834051"/>
    <w:rsid w:val="0083488F"/>
    <w:rsid w:val="00835E45"/>
    <w:rsid w:val="00835F90"/>
    <w:rsid w:val="00836255"/>
    <w:rsid w:val="0083749C"/>
    <w:rsid w:val="00840378"/>
    <w:rsid w:val="0084039A"/>
    <w:rsid w:val="00842E62"/>
    <w:rsid w:val="008430F3"/>
    <w:rsid w:val="00843DE4"/>
    <w:rsid w:val="00844353"/>
    <w:rsid w:val="00844D6D"/>
    <w:rsid w:val="00845171"/>
    <w:rsid w:val="008471BC"/>
    <w:rsid w:val="00847880"/>
    <w:rsid w:val="00850929"/>
    <w:rsid w:val="00850994"/>
    <w:rsid w:val="0085190B"/>
    <w:rsid w:val="00851DFA"/>
    <w:rsid w:val="00851EA0"/>
    <w:rsid w:val="00852BB5"/>
    <w:rsid w:val="00853F14"/>
    <w:rsid w:val="00855509"/>
    <w:rsid w:val="00856516"/>
    <w:rsid w:val="008568C8"/>
    <w:rsid w:val="00857647"/>
    <w:rsid w:val="00857D74"/>
    <w:rsid w:val="008606B4"/>
    <w:rsid w:val="008617DE"/>
    <w:rsid w:val="00861C41"/>
    <w:rsid w:val="008626E7"/>
    <w:rsid w:val="008636E3"/>
    <w:rsid w:val="00864B5D"/>
    <w:rsid w:val="00864C6C"/>
    <w:rsid w:val="008653D7"/>
    <w:rsid w:val="008660F4"/>
    <w:rsid w:val="00866426"/>
    <w:rsid w:val="00866628"/>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6E36"/>
    <w:rsid w:val="0088766D"/>
    <w:rsid w:val="008879C8"/>
    <w:rsid w:val="0089067E"/>
    <w:rsid w:val="0089084A"/>
    <w:rsid w:val="00891A4D"/>
    <w:rsid w:val="008927AA"/>
    <w:rsid w:val="00892D8B"/>
    <w:rsid w:val="00893225"/>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1A0"/>
    <w:rsid w:val="008B12BF"/>
    <w:rsid w:val="008B1F8F"/>
    <w:rsid w:val="008B2D1B"/>
    <w:rsid w:val="008B3222"/>
    <w:rsid w:val="008B45BB"/>
    <w:rsid w:val="008B4FBF"/>
    <w:rsid w:val="008B5B4B"/>
    <w:rsid w:val="008B60AB"/>
    <w:rsid w:val="008B64ED"/>
    <w:rsid w:val="008B6FD6"/>
    <w:rsid w:val="008B74D5"/>
    <w:rsid w:val="008B7542"/>
    <w:rsid w:val="008C0C25"/>
    <w:rsid w:val="008C0E0F"/>
    <w:rsid w:val="008C16B1"/>
    <w:rsid w:val="008C1EAB"/>
    <w:rsid w:val="008C1F54"/>
    <w:rsid w:val="008C3008"/>
    <w:rsid w:val="008C3624"/>
    <w:rsid w:val="008C4224"/>
    <w:rsid w:val="008C4876"/>
    <w:rsid w:val="008C49E5"/>
    <w:rsid w:val="008C4E21"/>
    <w:rsid w:val="008C5687"/>
    <w:rsid w:val="008C604E"/>
    <w:rsid w:val="008C76B7"/>
    <w:rsid w:val="008C7EB1"/>
    <w:rsid w:val="008D1114"/>
    <w:rsid w:val="008D1DE1"/>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27C1"/>
    <w:rsid w:val="008E34D8"/>
    <w:rsid w:val="008E477C"/>
    <w:rsid w:val="008E55D7"/>
    <w:rsid w:val="008E67E4"/>
    <w:rsid w:val="008E7F0A"/>
    <w:rsid w:val="008F04F7"/>
    <w:rsid w:val="008F0DF3"/>
    <w:rsid w:val="008F187D"/>
    <w:rsid w:val="008F1CBE"/>
    <w:rsid w:val="008F26CD"/>
    <w:rsid w:val="008F2DE4"/>
    <w:rsid w:val="008F3877"/>
    <w:rsid w:val="008F43C6"/>
    <w:rsid w:val="008F5038"/>
    <w:rsid w:val="008F5322"/>
    <w:rsid w:val="008F5558"/>
    <w:rsid w:val="008F686C"/>
    <w:rsid w:val="008F6930"/>
    <w:rsid w:val="008F75A8"/>
    <w:rsid w:val="008F7B0F"/>
    <w:rsid w:val="009004DF"/>
    <w:rsid w:val="009008B0"/>
    <w:rsid w:val="00900DEB"/>
    <w:rsid w:val="00901AA5"/>
    <w:rsid w:val="00902836"/>
    <w:rsid w:val="00902F7C"/>
    <w:rsid w:val="009034E6"/>
    <w:rsid w:val="00904B20"/>
    <w:rsid w:val="00905360"/>
    <w:rsid w:val="00905D3F"/>
    <w:rsid w:val="00905DFC"/>
    <w:rsid w:val="00906875"/>
    <w:rsid w:val="00906C63"/>
    <w:rsid w:val="00907408"/>
    <w:rsid w:val="00907A9C"/>
    <w:rsid w:val="00907E20"/>
    <w:rsid w:val="00907F44"/>
    <w:rsid w:val="00910E31"/>
    <w:rsid w:val="0091149F"/>
    <w:rsid w:val="00912E2B"/>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22F8"/>
    <w:rsid w:val="00933091"/>
    <w:rsid w:val="009331BE"/>
    <w:rsid w:val="00933E40"/>
    <w:rsid w:val="00934DD2"/>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28F5"/>
    <w:rsid w:val="00963980"/>
    <w:rsid w:val="009639D8"/>
    <w:rsid w:val="00963AFD"/>
    <w:rsid w:val="00965221"/>
    <w:rsid w:val="0096581A"/>
    <w:rsid w:val="00967AC9"/>
    <w:rsid w:val="00970FCB"/>
    <w:rsid w:val="00971909"/>
    <w:rsid w:val="00971F40"/>
    <w:rsid w:val="00972443"/>
    <w:rsid w:val="00972E3C"/>
    <w:rsid w:val="00973412"/>
    <w:rsid w:val="00973BB0"/>
    <w:rsid w:val="00973BDA"/>
    <w:rsid w:val="009742E9"/>
    <w:rsid w:val="00975E33"/>
    <w:rsid w:val="00977282"/>
    <w:rsid w:val="009777D9"/>
    <w:rsid w:val="00977F7C"/>
    <w:rsid w:val="0098010A"/>
    <w:rsid w:val="0098038B"/>
    <w:rsid w:val="0098040A"/>
    <w:rsid w:val="00980670"/>
    <w:rsid w:val="00981281"/>
    <w:rsid w:val="00981877"/>
    <w:rsid w:val="00981C08"/>
    <w:rsid w:val="00982345"/>
    <w:rsid w:val="009827B6"/>
    <w:rsid w:val="00983001"/>
    <w:rsid w:val="00983C79"/>
    <w:rsid w:val="00985FC2"/>
    <w:rsid w:val="00986859"/>
    <w:rsid w:val="00987325"/>
    <w:rsid w:val="0098749A"/>
    <w:rsid w:val="0099039F"/>
    <w:rsid w:val="009908B4"/>
    <w:rsid w:val="009910F8"/>
    <w:rsid w:val="00991B88"/>
    <w:rsid w:val="00992F4A"/>
    <w:rsid w:val="009936E6"/>
    <w:rsid w:val="00993BEF"/>
    <w:rsid w:val="00993C90"/>
    <w:rsid w:val="00993F1B"/>
    <w:rsid w:val="0099449B"/>
    <w:rsid w:val="009958A2"/>
    <w:rsid w:val="00995A6E"/>
    <w:rsid w:val="009963F3"/>
    <w:rsid w:val="00996FAA"/>
    <w:rsid w:val="009972CA"/>
    <w:rsid w:val="009973FB"/>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1E6"/>
    <w:rsid w:val="009C129F"/>
    <w:rsid w:val="009C3D94"/>
    <w:rsid w:val="009C3E13"/>
    <w:rsid w:val="009C415C"/>
    <w:rsid w:val="009C59D4"/>
    <w:rsid w:val="009C73A0"/>
    <w:rsid w:val="009C753E"/>
    <w:rsid w:val="009C76B5"/>
    <w:rsid w:val="009D0959"/>
    <w:rsid w:val="009D3A14"/>
    <w:rsid w:val="009D3A23"/>
    <w:rsid w:val="009D3E26"/>
    <w:rsid w:val="009D4B94"/>
    <w:rsid w:val="009D4C46"/>
    <w:rsid w:val="009D5235"/>
    <w:rsid w:val="009D5252"/>
    <w:rsid w:val="009D5DBD"/>
    <w:rsid w:val="009D5E97"/>
    <w:rsid w:val="009D65F0"/>
    <w:rsid w:val="009D7D09"/>
    <w:rsid w:val="009D7FE4"/>
    <w:rsid w:val="009E128D"/>
    <w:rsid w:val="009E2AE1"/>
    <w:rsid w:val="009E3297"/>
    <w:rsid w:val="009E33A6"/>
    <w:rsid w:val="009F09A7"/>
    <w:rsid w:val="009F22C4"/>
    <w:rsid w:val="009F2EA4"/>
    <w:rsid w:val="009F30A9"/>
    <w:rsid w:val="009F4258"/>
    <w:rsid w:val="009F701B"/>
    <w:rsid w:val="00A005AA"/>
    <w:rsid w:val="00A00A37"/>
    <w:rsid w:val="00A010B6"/>
    <w:rsid w:val="00A02FFB"/>
    <w:rsid w:val="00A04298"/>
    <w:rsid w:val="00A0504A"/>
    <w:rsid w:val="00A051DE"/>
    <w:rsid w:val="00A05A51"/>
    <w:rsid w:val="00A06AF6"/>
    <w:rsid w:val="00A07159"/>
    <w:rsid w:val="00A10CCC"/>
    <w:rsid w:val="00A10F52"/>
    <w:rsid w:val="00A1117B"/>
    <w:rsid w:val="00A11488"/>
    <w:rsid w:val="00A115D5"/>
    <w:rsid w:val="00A131BF"/>
    <w:rsid w:val="00A1334B"/>
    <w:rsid w:val="00A13777"/>
    <w:rsid w:val="00A14F55"/>
    <w:rsid w:val="00A151E7"/>
    <w:rsid w:val="00A1587B"/>
    <w:rsid w:val="00A161B6"/>
    <w:rsid w:val="00A1661A"/>
    <w:rsid w:val="00A1665E"/>
    <w:rsid w:val="00A17520"/>
    <w:rsid w:val="00A20AF7"/>
    <w:rsid w:val="00A20CCD"/>
    <w:rsid w:val="00A21903"/>
    <w:rsid w:val="00A23AAB"/>
    <w:rsid w:val="00A245FA"/>
    <w:rsid w:val="00A25053"/>
    <w:rsid w:val="00A256C8"/>
    <w:rsid w:val="00A2580B"/>
    <w:rsid w:val="00A26CB2"/>
    <w:rsid w:val="00A27E0E"/>
    <w:rsid w:val="00A3075D"/>
    <w:rsid w:val="00A31C23"/>
    <w:rsid w:val="00A31F3F"/>
    <w:rsid w:val="00A32FF7"/>
    <w:rsid w:val="00A343C7"/>
    <w:rsid w:val="00A37A83"/>
    <w:rsid w:val="00A42FA1"/>
    <w:rsid w:val="00A43F1B"/>
    <w:rsid w:val="00A450DF"/>
    <w:rsid w:val="00A45F00"/>
    <w:rsid w:val="00A47283"/>
    <w:rsid w:val="00A47E70"/>
    <w:rsid w:val="00A505FA"/>
    <w:rsid w:val="00A52551"/>
    <w:rsid w:val="00A53EF7"/>
    <w:rsid w:val="00A53F3D"/>
    <w:rsid w:val="00A540C6"/>
    <w:rsid w:val="00A54BED"/>
    <w:rsid w:val="00A54D9B"/>
    <w:rsid w:val="00A55B59"/>
    <w:rsid w:val="00A5639D"/>
    <w:rsid w:val="00A6194C"/>
    <w:rsid w:val="00A62B12"/>
    <w:rsid w:val="00A62C58"/>
    <w:rsid w:val="00A62DF6"/>
    <w:rsid w:val="00A63E45"/>
    <w:rsid w:val="00A6491D"/>
    <w:rsid w:val="00A6530D"/>
    <w:rsid w:val="00A65522"/>
    <w:rsid w:val="00A65C34"/>
    <w:rsid w:val="00A65E5A"/>
    <w:rsid w:val="00A675CB"/>
    <w:rsid w:val="00A7006D"/>
    <w:rsid w:val="00A722B8"/>
    <w:rsid w:val="00A731D9"/>
    <w:rsid w:val="00A75132"/>
    <w:rsid w:val="00A77684"/>
    <w:rsid w:val="00A77D65"/>
    <w:rsid w:val="00A77FE2"/>
    <w:rsid w:val="00A8005D"/>
    <w:rsid w:val="00A80CE0"/>
    <w:rsid w:val="00A84A2A"/>
    <w:rsid w:val="00A859B7"/>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58FE"/>
    <w:rsid w:val="00AA7AD3"/>
    <w:rsid w:val="00AA7DE8"/>
    <w:rsid w:val="00AB2621"/>
    <w:rsid w:val="00AB275C"/>
    <w:rsid w:val="00AB28A2"/>
    <w:rsid w:val="00AB30A2"/>
    <w:rsid w:val="00AB328B"/>
    <w:rsid w:val="00AB4312"/>
    <w:rsid w:val="00AB49A4"/>
    <w:rsid w:val="00AB5AF0"/>
    <w:rsid w:val="00AB5E52"/>
    <w:rsid w:val="00AB6133"/>
    <w:rsid w:val="00AB6E0B"/>
    <w:rsid w:val="00AC1906"/>
    <w:rsid w:val="00AC21E3"/>
    <w:rsid w:val="00AC22EE"/>
    <w:rsid w:val="00AC3007"/>
    <w:rsid w:val="00AC3252"/>
    <w:rsid w:val="00AC3513"/>
    <w:rsid w:val="00AC3927"/>
    <w:rsid w:val="00AC3B57"/>
    <w:rsid w:val="00AC3F5B"/>
    <w:rsid w:val="00AC413F"/>
    <w:rsid w:val="00AC5F48"/>
    <w:rsid w:val="00AC7D76"/>
    <w:rsid w:val="00AC7EFD"/>
    <w:rsid w:val="00AD0208"/>
    <w:rsid w:val="00AD0627"/>
    <w:rsid w:val="00AD09EF"/>
    <w:rsid w:val="00AD0F23"/>
    <w:rsid w:val="00AD11D5"/>
    <w:rsid w:val="00AD18E3"/>
    <w:rsid w:val="00AD2E7A"/>
    <w:rsid w:val="00AD30A8"/>
    <w:rsid w:val="00AD33BA"/>
    <w:rsid w:val="00AD69CD"/>
    <w:rsid w:val="00AD6A49"/>
    <w:rsid w:val="00AE0ABA"/>
    <w:rsid w:val="00AE0C06"/>
    <w:rsid w:val="00AE19FA"/>
    <w:rsid w:val="00AE36EC"/>
    <w:rsid w:val="00AE3EC4"/>
    <w:rsid w:val="00AE43E2"/>
    <w:rsid w:val="00AE4BB5"/>
    <w:rsid w:val="00AE4C6E"/>
    <w:rsid w:val="00AE4CE9"/>
    <w:rsid w:val="00AE4F4F"/>
    <w:rsid w:val="00AE6388"/>
    <w:rsid w:val="00AE72DE"/>
    <w:rsid w:val="00AE769D"/>
    <w:rsid w:val="00AF07DE"/>
    <w:rsid w:val="00AF0B09"/>
    <w:rsid w:val="00AF1FAF"/>
    <w:rsid w:val="00AF3700"/>
    <w:rsid w:val="00AF4515"/>
    <w:rsid w:val="00AF4E16"/>
    <w:rsid w:val="00AF4FEA"/>
    <w:rsid w:val="00AF5E54"/>
    <w:rsid w:val="00AF682D"/>
    <w:rsid w:val="00AF6A14"/>
    <w:rsid w:val="00B00320"/>
    <w:rsid w:val="00B01093"/>
    <w:rsid w:val="00B019A1"/>
    <w:rsid w:val="00B01FF6"/>
    <w:rsid w:val="00B03622"/>
    <w:rsid w:val="00B03B48"/>
    <w:rsid w:val="00B03FD5"/>
    <w:rsid w:val="00B04494"/>
    <w:rsid w:val="00B0477D"/>
    <w:rsid w:val="00B05DFD"/>
    <w:rsid w:val="00B05F93"/>
    <w:rsid w:val="00B0727E"/>
    <w:rsid w:val="00B07C86"/>
    <w:rsid w:val="00B07D2D"/>
    <w:rsid w:val="00B07F45"/>
    <w:rsid w:val="00B07F67"/>
    <w:rsid w:val="00B105EB"/>
    <w:rsid w:val="00B124B0"/>
    <w:rsid w:val="00B125A0"/>
    <w:rsid w:val="00B13859"/>
    <w:rsid w:val="00B13E11"/>
    <w:rsid w:val="00B15317"/>
    <w:rsid w:val="00B171BE"/>
    <w:rsid w:val="00B20234"/>
    <w:rsid w:val="00B21BAA"/>
    <w:rsid w:val="00B21F30"/>
    <w:rsid w:val="00B23BE2"/>
    <w:rsid w:val="00B23EDD"/>
    <w:rsid w:val="00B23EEB"/>
    <w:rsid w:val="00B244E4"/>
    <w:rsid w:val="00B24E6A"/>
    <w:rsid w:val="00B25143"/>
    <w:rsid w:val="00B258BB"/>
    <w:rsid w:val="00B25BF3"/>
    <w:rsid w:val="00B26521"/>
    <w:rsid w:val="00B277F3"/>
    <w:rsid w:val="00B30787"/>
    <w:rsid w:val="00B30E1E"/>
    <w:rsid w:val="00B31158"/>
    <w:rsid w:val="00B3167D"/>
    <w:rsid w:val="00B32438"/>
    <w:rsid w:val="00B32FFD"/>
    <w:rsid w:val="00B336C9"/>
    <w:rsid w:val="00B33EFD"/>
    <w:rsid w:val="00B342B0"/>
    <w:rsid w:val="00B342DA"/>
    <w:rsid w:val="00B34373"/>
    <w:rsid w:val="00B35510"/>
    <w:rsid w:val="00B3673F"/>
    <w:rsid w:val="00B36C7C"/>
    <w:rsid w:val="00B40C58"/>
    <w:rsid w:val="00B41184"/>
    <w:rsid w:val="00B43432"/>
    <w:rsid w:val="00B43B2A"/>
    <w:rsid w:val="00B43CE5"/>
    <w:rsid w:val="00B44943"/>
    <w:rsid w:val="00B44EA5"/>
    <w:rsid w:val="00B455AD"/>
    <w:rsid w:val="00B456D9"/>
    <w:rsid w:val="00B45B5D"/>
    <w:rsid w:val="00B4690B"/>
    <w:rsid w:val="00B46AF7"/>
    <w:rsid w:val="00B50071"/>
    <w:rsid w:val="00B51155"/>
    <w:rsid w:val="00B517E9"/>
    <w:rsid w:val="00B51D38"/>
    <w:rsid w:val="00B51D53"/>
    <w:rsid w:val="00B51F13"/>
    <w:rsid w:val="00B52BE4"/>
    <w:rsid w:val="00B531C1"/>
    <w:rsid w:val="00B53899"/>
    <w:rsid w:val="00B53ED8"/>
    <w:rsid w:val="00B542B2"/>
    <w:rsid w:val="00B54894"/>
    <w:rsid w:val="00B563AA"/>
    <w:rsid w:val="00B575FD"/>
    <w:rsid w:val="00B60630"/>
    <w:rsid w:val="00B610C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69B3"/>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4E4F"/>
    <w:rsid w:val="00B95866"/>
    <w:rsid w:val="00B963A5"/>
    <w:rsid w:val="00B97DCB"/>
    <w:rsid w:val="00BA0956"/>
    <w:rsid w:val="00BA1425"/>
    <w:rsid w:val="00BA1452"/>
    <w:rsid w:val="00BA23DF"/>
    <w:rsid w:val="00BA2C0B"/>
    <w:rsid w:val="00BA2D88"/>
    <w:rsid w:val="00BA2FF3"/>
    <w:rsid w:val="00BA300D"/>
    <w:rsid w:val="00BA335C"/>
    <w:rsid w:val="00BA4014"/>
    <w:rsid w:val="00BA4879"/>
    <w:rsid w:val="00BA4BF7"/>
    <w:rsid w:val="00BA5D81"/>
    <w:rsid w:val="00BA716D"/>
    <w:rsid w:val="00BA74B8"/>
    <w:rsid w:val="00BB1A1E"/>
    <w:rsid w:val="00BB20CB"/>
    <w:rsid w:val="00BB26F9"/>
    <w:rsid w:val="00BB2958"/>
    <w:rsid w:val="00BB2FC2"/>
    <w:rsid w:val="00BB317F"/>
    <w:rsid w:val="00BB3288"/>
    <w:rsid w:val="00BB4EA9"/>
    <w:rsid w:val="00BB4F47"/>
    <w:rsid w:val="00BB5BAB"/>
    <w:rsid w:val="00BB5DFC"/>
    <w:rsid w:val="00BB64E5"/>
    <w:rsid w:val="00BB67A9"/>
    <w:rsid w:val="00BB7663"/>
    <w:rsid w:val="00BC1A07"/>
    <w:rsid w:val="00BC1AC4"/>
    <w:rsid w:val="00BC4A2A"/>
    <w:rsid w:val="00BC519C"/>
    <w:rsid w:val="00BC6DC0"/>
    <w:rsid w:val="00BC700C"/>
    <w:rsid w:val="00BC7775"/>
    <w:rsid w:val="00BC792D"/>
    <w:rsid w:val="00BD1574"/>
    <w:rsid w:val="00BD1CE6"/>
    <w:rsid w:val="00BD200E"/>
    <w:rsid w:val="00BD279D"/>
    <w:rsid w:val="00BD2C7B"/>
    <w:rsid w:val="00BD45CB"/>
    <w:rsid w:val="00BD505D"/>
    <w:rsid w:val="00BD5366"/>
    <w:rsid w:val="00BD5C11"/>
    <w:rsid w:val="00BD6AFA"/>
    <w:rsid w:val="00BD7185"/>
    <w:rsid w:val="00BD7403"/>
    <w:rsid w:val="00BD7520"/>
    <w:rsid w:val="00BD7BB4"/>
    <w:rsid w:val="00BE0D15"/>
    <w:rsid w:val="00BE116B"/>
    <w:rsid w:val="00BE1692"/>
    <w:rsid w:val="00BE30A3"/>
    <w:rsid w:val="00BE3B24"/>
    <w:rsid w:val="00BE3D5A"/>
    <w:rsid w:val="00BE466B"/>
    <w:rsid w:val="00BE55E2"/>
    <w:rsid w:val="00BE590D"/>
    <w:rsid w:val="00BE5C95"/>
    <w:rsid w:val="00BE6272"/>
    <w:rsid w:val="00BE6BA2"/>
    <w:rsid w:val="00BE6CFA"/>
    <w:rsid w:val="00BE71FA"/>
    <w:rsid w:val="00BE78D9"/>
    <w:rsid w:val="00BE7D5B"/>
    <w:rsid w:val="00BF08A6"/>
    <w:rsid w:val="00BF1115"/>
    <w:rsid w:val="00BF1138"/>
    <w:rsid w:val="00BF1355"/>
    <w:rsid w:val="00BF15E8"/>
    <w:rsid w:val="00BF28A1"/>
    <w:rsid w:val="00BF3422"/>
    <w:rsid w:val="00BF3DC1"/>
    <w:rsid w:val="00BF4081"/>
    <w:rsid w:val="00BF4D1B"/>
    <w:rsid w:val="00BF5A9B"/>
    <w:rsid w:val="00BF730E"/>
    <w:rsid w:val="00BF7D32"/>
    <w:rsid w:val="00C0113F"/>
    <w:rsid w:val="00C01664"/>
    <w:rsid w:val="00C0169C"/>
    <w:rsid w:val="00C02C18"/>
    <w:rsid w:val="00C032CC"/>
    <w:rsid w:val="00C03785"/>
    <w:rsid w:val="00C06078"/>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47943"/>
    <w:rsid w:val="00C510C3"/>
    <w:rsid w:val="00C5111B"/>
    <w:rsid w:val="00C51282"/>
    <w:rsid w:val="00C51DD1"/>
    <w:rsid w:val="00C51F11"/>
    <w:rsid w:val="00C51FA2"/>
    <w:rsid w:val="00C52358"/>
    <w:rsid w:val="00C52F22"/>
    <w:rsid w:val="00C538D8"/>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583"/>
    <w:rsid w:val="00C67955"/>
    <w:rsid w:val="00C6799C"/>
    <w:rsid w:val="00C707DC"/>
    <w:rsid w:val="00C73C9E"/>
    <w:rsid w:val="00C7490C"/>
    <w:rsid w:val="00C74B95"/>
    <w:rsid w:val="00C74C8F"/>
    <w:rsid w:val="00C74D52"/>
    <w:rsid w:val="00C7602D"/>
    <w:rsid w:val="00C76352"/>
    <w:rsid w:val="00C77464"/>
    <w:rsid w:val="00C80496"/>
    <w:rsid w:val="00C807E7"/>
    <w:rsid w:val="00C80D79"/>
    <w:rsid w:val="00C813D9"/>
    <w:rsid w:val="00C82F81"/>
    <w:rsid w:val="00C831B4"/>
    <w:rsid w:val="00C83C89"/>
    <w:rsid w:val="00C85274"/>
    <w:rsid w:val="00C85F05"/>
    <w:rsid w:val="00C867CF"/>
    <w:rsid w:val="00C86B9A"/>
    <w:rsid w:val="00C87008"/>
    <w:rsid w:val="00C8796E"/>
    <w:rsid w:val="00C91825"/>
    <w:rsid w:val="00C921DA"/>
    <w:rsid w:val="00C92396"/>
    <w:rsid w:val="00C93769"/>
    <w:rsid w:val="00C93EDB"/>
    <w:rsid w:val="00C95985"/>
    <w:rsid w:val="00C95D6E"/>
    <w:rsid w:val="00C96643"/>
    <w:rsid w:val="00C968AA"/>
    <w:rsid w:val="00C96D3B"/>
    <w:rsid w:val="00C971BF"/>
    <w:rsid w:val="00C97630"/>
    <w:rsid w:val="00C976BF"/>
    <w:rsid w:val="00C97978"/>
    <w:rsid w:val="00C97A46"/>
    <w:rsid w:val="00CA076B"/>
    <w:rsid w:val="00CA08D0"/>
    <w:rsid w:val="00CA1AB9"/>
    <w:rsid w:val="00CA1E1A"/>
    <w:rsid w:val="00CA2EA4"/>
    <w:rsid w:val="00CA36CF"/>
    <w:rsid w:val="00CA4383"/>
    <w:rsid w:val="00CA47C2"/>
    <w:rsid w:val="00CA4A2F"/>
    <w:rsid w:val="00CA6F5E"/>
    <w:rsid w:val="00CA7213"/>
    <w:rsid w:val="00CB0221"/>
    <w:rsid w:val="00CB03BF"/>
    <w:rsid w:val="00CB0877"/>
    <w:rsid w:val="00CB21AA"/>
    <w:rsid w:val="00CB25EF"/>
    <w:rsid w:val="00CB66DF"/>
    <w:rsid w:val="00CC0600"/>
    <w:rsid w:val="00CC1E89"/>
    <w:rsid w:val="00CC21BC"/>
    <w:rsid w:val="00CC2573"/>
    <w:rsid w:val="00CC2874"/>
    <w:rsid w:val="00CC3A2D"/>
    <w:rsid w:val="00CC41CE"/>
    <w:rsid w:val="00CC422A"/>
    <w:rsid w:val="00CC49E7"/>
    <w:rsid w:val="00CC4A65"/>
    <w:rsid w:val="00CC5026"/>
    <w:rsid w:val="00CC7161"/>
    <w:rsid w:val="00CC729F"/>
    <w:rsid w:val="00CC7C84"/>
    <w:rsid w:val="00CD0CB8"/>
    <w:rsid w:val="00CD11C0"/>
    <w:rsid w:val="00CD1510"/>
    <w:rsid w:val="00CD15CD"/>
    <w:rsid w:val="00CD2658"/>
    <w:rsid w:val="00CD3E0F"/>
    <w:rsid w:val="00CD7B28"/>
    <w:rsid w:val="00CE0305"/>
    <w:rsid w:val="00CE1FD0"/>
    <w:rsid w:val="00CE43D6"/>
    <w:rsid w:val="00CE51F1"/>
    <w:rsid w:val="00CE561D"/>
    <w:rsid w:val="00CE5A3A"/>
    <w:rsid w:val="00CE636F"/>
    <w:rsid w:val="00CE6487"/>
    <w:rsid w:val="00CE664C"/>
    <w:rsid w:val="00CE6C96"/>
    <w:rsid w:val="00CE6D7F"/>
    <w:rsid w:val="00CE7A37"/>
    <w:rsid w:val="00CE7F7D"/>
    <w:rsid w:val="00CF01E6"/>
    <w:rsid w:val="00CF053F"/>
    <w:rsid w:val="00CF0DFB"/>
    <w:rsid w:val="00CF1350"/>
    <w:rsid w:val="00CF21E5"/>
    <w:rsid w:val="00CF2ADD"/>
    <w:rsid w:val="00CF3028"/>
    <w:rsid w:val="00CF4039"/>
    <w:rsid w:val="00CF4D66"/>
    <w:rsid w:val="00CF5935"/>
    <w:rsid w:val="00CF6236"/>
    <w:rsid w:val="00CF7FE1"/>
    <w:rsid w:val="00D01FEE"/>
    <w:rsid w:val="00D027D2"/>
    <w:rsid w:val="00D03506"/>
    <w:rsid w:val="00D03AE1"/>
    <w:rsid w:val="00D04D4C"/>
    <w:rsid w:val="00D05133"/>
    <w:rsid w:val="00D054D2"/>
    <w:rsid w:val="00D057B0"/>
    <w:rsid w:val="00D060F4"/>
    <w:rsid w:val="00D077F9"/>
    <w:rsid w:val="00D07AAC"/>
    <w:rsid w:val="00D07E7A"/>
    <w:rsid w:val="00D112B3"/>
    <w:rsid w:val="00D1177B"/>
    <w:rsid w:val="00D117AC"/>
    <w:rsid w:val="00D11D7C"/>
    <w:rsid w:val="00D1550B"/>
    <w:rsid w:val="00D15861"/>
    <w:rsid w:val="00D16AEB"/>
    <w:rsid w:val="00D16D25"/>
    <w:rsid w:val="00D20271"/>
    <w:rsid w:val="00D2027D"/>
    <w:rsid w:val="00D20E22"/>
    <w:rsid w:val="00D2100D"/>
    <w:rsid w:val="00D21B4C"/>
    <w:rsid w:val="00D21DDA"/>
    <w:rsid w:val="00D22937"/>
    <w:rsid w:val="00D22DF5"/>
    <w:rsid w:val="00D235F6"/>
    <w:rsid w:val="00D237F5"/>
    <w:rsid w:val="00D239E4"/>
    <w:rsid w:val="00D23E40"/>
    <w:rsid w:val="00D2593B"/>
    <w:rsid w:val="00D25DEF"/>
    <w:rsid w:val="00D2652A"/>
    <w:rsid w:val="00D26A64"/>
    <w:rsid w:val="00D27486"/>
    <w:rsid w:val="00D30410"/>
    <w:rsid w:val="00D32DF3"/>
    <w:rsid w:val="00D333D8"/>
    <w:rsid w:val="00D334E5"/>
    <w:rsid w:val="00D35127"/>
    <w:rsid w:val="00D36D3B"/>
    <w:rsid w:val="00D37A6F"/>
    <w:rsid w:val="00D37DEE"/>
    <w:rsid w:val="00D401AF"/>
    <w:rsid w:val="00D403D8"/>
    <w:rsid w:val="00D4063E"/>
    <w:rsid w:val="00D4098D"/>
    <w:rsid w:val="00D41284"/>
    <w:rsid w:val="00D427CE"/>
    <w:rsid w:val="00D430C3"/>
    <w:rsid w:val="00D449E8"/>
    <w:rsid w:val="00D44A87"/>
    <w:rsid w:val="00D44B6C"/>
    <w:rsid w:val="00D45992"/>
    <w:rsid w:val="00D469FA"/>
    <w:rsid w:val="00D46D55"/>
    <w:rsid w:val="00D47213"/>
    <w:rsid w:val="00D50252"/>
    <w:rsid w:val="00D50345"/>
    <w:rsid w:val="00D51449"/>
    <w:rsid w:val="00D51C09"/>
    <w:rsid w:val="00D51D74"/>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553A"/>
    <w:rsid w:val="00D67049"/>
    <w:rsid w:val="00D67096"/>
    <w:rsid w:val="00D67267"/>
    <w:rsid w:val="00D67992"/>
    <w:rsid w:val="00D67F32"/>
    <w:rsid w:val="00D71477"/>
    <w:rsid w:val="00D714F5"/>
    <w:rsid w:val="00D73503"/>
    <w:rsid w:val="00D7403B"/>
    <w:rsid w:val="00D740E0"/>
    <w:rsid w:val="00D74285"/>
    <w:rsid w:val="00D749F0"/>
    <w:rsid w:val="00D74CD6"/>
    <w:rsid w:val="00D7619B"/>
    <w:rsid w:val="00D76C85"/>
    <w:rsid w:val="00D8019D"/>
    <w:rsid w:val="00D80638"/>
    <w:rsid w:val="00D80F15"/>
    <w:rsid w:val="00D815C7"/>
    <w:rsid w:val="00D834F9"/>
    <w:rsid w:val="00D845F3"/>
    <w:rsid w:val="00D84758"/>
    <w:rsid w:val="00D87131"/>
    <w:rsid w:val="00D8737F"/>
    <w:rsid w:val="00D875C5"/>
    <w:rsid w:val="00D907D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3A81"/>
    <w:rsid w:val="00DA434C"/>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20D"/>
    <w:rsid w:val="00DD6FE3"/>
    <w:rsid w:val="00DE04EE"/>
    <w:rsid w:val="00DE0794"/>
    <w:rsid w:val="00DE132E"/>
    <w:rsid w:val="00DE1A99"/>
    <w:rsid w:val="00DE234B"/>
    <w:rsid w:val="00DE2436"/>
    <w:rsid w:val="00DE2936"/>
    <w:rsid w:val="00DE2F70"/>
    <w:rsid w:val="00DE3D29"/>
    <w:rsid w:val="00DE432F"/>
    <w:rsid w:val="00DE4D46"/>
    <w:rsid w:val="00DE4E8B"/>
    <w:rsid w:val="00DE5419"/>
    <w:rsid w:val="00DE5698"/>
    <w:rsid w:val="00DE5EA8"/>
    <w:rsid w:val="00DF0931"/>
    <w:rsid w:val="00DF128A"/>
    <w:rsid w:val="00DF1AFC"/>
    <w:rsid w:val="00DF221B"/>
    <w:rsid w:val="00DF2306"/>
    <w:rsid w:val="00DF2DF8"/>
    <w:rsid w:val="00DF686E"/>
    <w:rsid w:val="00DF7125"/>
    <w:rsid w:val="00DF7C39"/>
    <w:rsid w:val="00E015DC"/>
    <w:rsid w:val="00E017C8"/>
    <w:rsid w:val="00E032E7"/>
    <w:rsid w:val="00E035DD"/>
    <w:rsid w:val="00E0454C"/>
    <w:rsid w:val="00E047B2"/>
    <w:rsid w:val="00E06808"/>
    <w:rsid w:val="00E07AF5"/>
    <w:rsid w:val="00E1049B"/>
    <w:rsid w:val="00E1053F"/>
    <w:rsid w:val="00E1058D"/>
    <w:rsid w:val="00E1092E"/>
    <w:rsid w:val="00E1127D"/>
    <w:rsid w:val="00E116B2"/>
    <w:rsid w:val="00E121CF"/>
    <w:rsid w:val="00E1320E"/>
    <w:rsid w:val="00E1330F"/>
    <w:rsid w:val="00E13CC1"/>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7F6"/>
    <w:rsid w:val="00E2794B"/>
    <w:rsid w:val="00E30DCB"/>
    <w:rsid w:val="00E311C0"/>
    <w:rsid w:val="00E312E3"/>
    <w:rsid w:val="00E32003"/>
    <w:rsid w:val="00E3230A"/>
    <w:rsid w:val="00E33030"/>
    <w:rsid w:val="00E33898"/>
    <w:rsid w:val="00E34C83"/>
    <w:rsid w:val="00E35601"/>
    <w:rsid w:val="00E37752"/>
    <w:rsid w:val="00E41548"/>
    <w:rsid w:val="00E41E52"/>
    <w:rsid w:val="00E41EC3"/>
    <w:rsid w:val="00E42331"/>
    <w:rsid w:val="00E434DF"/>
    <w:rsid w:val="00E441BA"/>
    <w:rsid w:val="00E44291"/>
    <w:rsid w:val="00E4644B"/>
    <w:rsid w:val="00E46F92"/>
    <w:rsid w:val="00E47319"/>
    <w:rsid w:val="00E5024E"/>
    <w:rsid w:val="00E50D14"/>
    <w:rsid w:val="00E51287"/>
    <w:rsid w:val="00E52D7B"/>
    <w:rsid w:val="00E54D8A"/>
    <w:rsid w:val="00E55B23"/>
    <w:rsid w:val="00E56131"/>
    <w:rsid w:val="00E567A7"/>
    <w:rsid w:val="00E56F6F"/>
    <w:rsid w:val="00E57343"/>
    <w:rsid w:val="00E6005E"/>
    <w:rsid w:val="00E60837"/>
    <w:rsid w:val="00E60AE1"/>
    <w:rsid w:val="00E60B69"/>
    <w:rsid w:val="00E61702"/>
    <w:rsid w:val="00E62562"/>
    <w:rsid w:val="00E62C08"/>
    <w:rsid w:val="00E62DA0"/>
    <w:rsid w:val="00E63487"/>
    <w:rsid w:val="00E6425B"/>
    <w:rsid w:val="00E64ABD"/>
    <w:rsid w:val="00E651F3"/>
    <w:rsid w:val="00E654E5"/>
    <w:rsid w:val="00E65670"/>
    <w:rsid w:val="00E658D6"/>
    <w:rsid w:val="00E65BC5"/>
    <w:rsid w:val="00E66862"/>
    <w:rsid w:val="00E67455"/>
    <w:rsid w:val="00E67D10"/>
    <w:rsid w:val="00E70249"/>
    <w:rsid w:val="00E71251"/>
    <w:rsid w:val="00E7153E"/>
    <w:rsid w:val="00E71C72"/>
    <w:rsid w:val="00E74038"/>
    <w:rsid w:val="00E7646A"/>
    <w:rsid w:val="00E76688"/>
    <w:rsid w:val="00E77CFC"/>
    <w:rsid w:val="00E77E56"/>
    <w:rsid w:val="00E80D27"/>
    <w:rsid w:val="00E812E8"/>
    <w:rsid w:val="00E81EE9"/>
    <w:rsid w:val="00E82C18"/>
    <w:rsid w:val="00E82EBA"/>
    <w:rsid w:val="00E82F81"/>
    <w:rsid w:val="00E9039C"/>
    <w:rsid w:val="00E90D4D"/>
    <w:rsid w:val="00E91619"/>
    <w:rsid w:val="00E92347"/>
    <w:rsid w:val="00E932BE"/>
    <w:rsid w:val="00E95501"/>
    <w:rsid w:val="00E96CD1"/>
    <w:rsid w:val="00E96E05"/>
    <w:rsid w:val="00E9799C"/>
    <w:rsid w:val="00E979DB"/>
    <w:rsid w:val="00E97DA0"/>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004"/>
    <w:rsid w:val="00EB7B97"/>
    <w:rsid w:val="00EC0402"/>
    <w:rsid w:val="00EC047A"/>
    <w:rsid w:val="00EC13E3"/>
    <w:rsid w:val="00EC1933"/>
    <w:rsid w:val="00EC2466"/>
    <w:rsid w:val="00EC3C12"/>
    <w:rsid w:val="00EC4F4D"/>
    <w:rsid w:val="00EC54AF"/>
    <w:rsid w:val="00EC7053"/>
    <w:rsid w:val="00EC7250"/>
    <w:rsid w:val="00EC7630"/>
    <w:rsid w:val="00ED0A82"/>
    <w:rsid w:val="00ED1879"/>
    <w:rsid w:val="00ED2220"/>
    <w:rsid w:val="00ED31FF"/>
    <w:rsid w:val="00ED3662"/>
    <w:rsid w:val="00ED4B61"/>
    <w:rsid w:val="00ED5420"/>
    <w:rsid w:val="00ED5950"/>
    <w:rsid w:val="00ED6E97"/>
    <w:rsid w:val="00ED7B88"/>
    <w:rsid w:val="00EE059C"/>
    <w:rsid w:val="00EE0F19"/>
    <w:rsid w:val="00EE2D66"/>
    <w:rsid w:val="00EE3529"/>
    <w:rsid w:val="00EE4B57"/>
    <w:rsid w:val="00EE5283"/>
    <w:rsid w:val="00EE6529"/>
    <w:rsid w:val="00EE6EAD"/>
    <w:rsid w:val="00EE75F8"/>
    <w:rsid w:val="00EE7C7C"/>
    <w:rsid w:val="00EE7CB4"/>
    <w:rsid w:val="00EE7D7C"/>
    <w:rsid w:val="00EF02EE"/>
    <w:rsid w:val="00EF072D"/>
    <w:rsid w:val="00EF0A64"/>
    <w:rsid w:val="00EF10B3"/>
    <w:rsid w:val="00EF16C4"/>
    <w:rsid w:val="00EF1B06"/>
    <w:rsid w:val="00EF2CDC"/>
    <w:rsid w:val="00EF2D6B"/>
    <w:rsid w:val="00EF3E0D"/>
    <w:rsid w:val="00EF3E27"/>
    <w:rsid w:val="00EF4901"/>
    <w:rsid w:val="00EF4E51"/>
    <w:rsid w:val="00EF622C"/>
    <w:rsid w:val="00EF6241"/>
    <w:rsid w:val="00EF7CB7"/>
    <w:rsid w:val="00F00134"/>
    <w:rsid w:val="00F0049D"/>
    <w:rsid w:val="00F01CD6"/>
    <w:rsid w:val="00F01F38"/>
    <w:rsid w:val="00F02E30"/>
    <w:rsid w:val="00F03F65"/>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2440"/>
    <w:rsid w:val="00F328B4"/>
    <w:rsid w:val="00F32C95"/>
    <w:rsid w:val="00F3388C"/>
    <w:rsid w:val="00F34E41"/>
    <w:rsid w:val="00F34F6C"/>
    <w:rsid w:val="00F35F53"/>
    <w:rsid w:val="00F37C2C"/>
    <w:rsid w:val="00F37DDE"/>
    <w:rsid w:val="00F402DD"/>
    <w:rsid w:val="00F40308"/>
    <w:rsid w:val="00F40314"/>
    <w:rsid w:val="00F411F4"/>
    <w:rsid w:val="00F41744"/>
    <w:rsid w:val="00F42A17"/>
    <w:rsid w:val="00F42EB6"/>
    <w:rsid w:val="00F430FE"/>
    <w:rsid w:val="00F4311D"/>
    <w:rsid w:val="00F4466C"/>
    <w:rsid w:val="00F44DCD"/>
    <w:rsid w:val="00F471F3"/>
    <w:rsid w:val="00F4768D"/>
    <w:rsid w:val="00F505FE"/>
    <w:rsid w:val="00F5217A"/>
    <w:rsid w:val="00F5465B"/>
    <w:rsid w:val="00F5490C"/>
    <w:rsid w:val="00F54927"/>
    <w:rsid w:val="00F55AB9"/>
    <w:rsid w:val="00F55DAB"/>
    <w:rsid w:val="00F55E10"/>
    <w:rsid w:val="00F5618E"/>
    <w:rsid w:val="00F56438"/>
    <w:rsid w:val="00F5683C"/>
    <w:rsid w:val="00F56C60"/>
    <w:rsid w:val="00F57AD6"/>
    <w:rsid w:val="00F6065E"/>
    <w:rsid w:val="00F61FB5"/>
    <w:rsid w:val="00F6215E"/>
    <w:rsid w:val="00F633D5"/>
    <w:rsid w:val="00F64324"/>
    <w:rsid w:val="00F657C9"/>
    <w:rsid w:val="00F65EB1"/>
    <w:rsid w:val="00F664FF"/>
    <w:rsid w:val="00F67420"/>
    <w:rsid w:val="00F67D84"/>
    <w:rsid w:val="00F67F6D"/>
    <w:rsid w:val="00F7092D"/>
    <w:rsid w:val="00F728CB"/>
    <w:rsid w:val="00F73C37"/>
    <w:rsid w:val="00F74CF8"/>
    <w:rsid w:val="00F76A56"/>
    <w:rsid w:val="00F77794"/>
    <w:rsid w:val="00F80687"/>
    <w:rsid w:val="00F81268"/>
    <w:rsid w:val="00F8160A"/>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474A"/>
    <w:rsid w:val="00F96980"/>
    <w:rsid w:val="00F975AF"/>
    <w:rsid w:val="00FA213D"/>
    <w:rsid w:val="00FA2275"/>
    <w:rsid w:val="00FA39FF"/>
    <w:rsid w:val="00FA46D7"/>
    <w:rsid w:val="00FA4EA4"/>
    <w:rsid w:val="00FA6372"/>
    <w:rsid w:val="00FA65E0"/>
    <w:rsid w:val="00FA6DD2"/>
    <w:rsid w:val="00FA790A"/>
    <w:rsid w:val="00FA7B6C"/>
    <w:rsid w:val="00FB00D2"/>
    <w:rsid w:val="00FB0503"/>
    <w:rsid w:val="00FB0B33"/>
    <w:rsid w:val="00FB220C"/>
    <w:rsid w:val="00FB2B19"/>
    <w:rsid w:val="00FB2F92"/>
    <w:rsid w:val="00FB35D1"/>
    <w:rsid w:val="00FB40A0"/>
    <w:rsid w:val="00FB4F43"/>
    <w:rsid w:val="00FB581A"/>
    <w:rsid w:val="00FB5BAF"/>
    <w:rsid w:val="00FB6386"/>
    <w:rsid w:val="00FB663D"/>
    <w:rsid w:val="00FB6A32"/>
    <w:rsid w:val="00FB6F7F"/>
    <w:rsid w:val="00FC0BF3"/>
    <w:rsid w:val="00FC0FA4"/>
    <w:rsid w:val="00FC39C2"/>
    <w:rsid w:val="00FC39E2"/>
    <w:rsid w:val="00FC3B57"/>
    <w:rsid w:val="00FC4B13"/>
    <w:rsid w:val="00FC4B17"/>
    <w:rsid w:val="00FC4B95"/>
    <w:rsid w:val="00FC52BF"/>
    <w:rsid w:val="00FC5C64"/>
    <w:rsid w:val="00FC5D66"/>
    <w:rsid w:val="00FC6927"/>
    <w:rsid w:val="00FC72A9"/>
    <w:rsid w:val="00FC72E6"/>
    <w:rsid w:val="00FC7B18"/>
    <w:rsid w:val="00FD0D3D"/>
    <w:rsid w:val="00FD2825"/>
    <w:rsid w:val="00FD2838"/>
    <w:rsid w:val="00FD2CF1"/>
    <w:rsid w:val="00FD3082"/>
    <w:rsid w:val="00FD322F"/>
    <w:rsid w:val="00FD38A3"/>
    <w:rsid w:val="00FD5002"/>
    <w:rsid w:val="00FD527B"/>
    <w:rsid w:val="00FD5316"/>
    <w:rsid w:val="00FD5660"/>
    <w:rsid w:val="00FD567F"/>
    <w:rsid w:val="00FE1078"/>
    <w:rsid w:val="00FE2021"/>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B4E"/>
    <w:rsid w:val="00FF5DB4"/>
    <w:rsid w:val="00FF64A3"/>
    <w:rsid w:val="00FF69B9"/>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0D"/>
    <w:pPr>
      <w:spacing w:after="180"/>
    </w:pPr>
    <w:rPr>
      <w:rFonts w:ascii="Times New Roman" w:eastAsia="Arial" w:hAnsi="Times New Roman"/>
      <w:lang w:val="en-GB" w:eastAsia="en-US"/>
    </w:rPr>
  </w:style>
  <w:style w:type="paragraph" w:styleId="Heading1">
    <w:name w:val="heading 1"/>
    <w:next w:val="Normal"/>
    <w:link w:val="Heading1Char"/>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C1A07"/>
    <w:p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Char"/>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4"/>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RCoverPageChar">
    <w:name w:val="CR Cover Page Char"/>
    <w:link w:val="CRCoverPage"/>
    <w:qFormat/>
    <w:rsid w:val="001076E1"/>
    <w:rPr>
      <w:rFonts w:ascii="Arial" w:hAnsi="Arial"/>
      <w:lang w:val="en-GB" w:eastAsia="en-US"/>
    </w:rPr>
  </w:style>
  <w:style w:type="character" w:customStyle="1" w:styleId="Heading1Char">
    <w:name w:val="Heading 1 Char"/>
    <w:basedOn w:val="DefaultParagraphFont"/>
    <w:link w:val="Heading1"/>
    <w:rsid w:val="00361D85"/>
    <w:rPr>
      <w:rFonts w:ascii="Arial" w:hAnsi="Arial"/>
      <w:sz w:val="36"/>
      <w:lang w:val="en-GB" w:eastAsia="en-US"/>
    </w:rPr>
  </w:style>
  <w:style w:type="character" w:customStyle="1" w:styleId="Heading2Char">
    <w:name w:val="Heading 2 Char"/>
    <w:basedOn w:val="DefaultParagraphFont"/>
    <w:link w:val="Heading2"/>
    <w:rsid w:val="008C0C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12022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081858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809317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5712610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027223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7057546">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3686556">
      <w:bodyDiv w:val="1"/>
      <w:marLeft w:val="0"/>
      <w:marRight w:val="0"/>
      <w:marTop w:val="0"/>
      <w:marBottom w:val="0"/>
      <w:divBdr>
        <w:top w:val="none" w:sz="0" w:space="0" w:color="auto"/>
        <w:left w:val="none" w:sz="0" w:space="0" w:color="auto"/>
        <w:bottom w:val="none" w:sz="0" w:space="0" w:color="auto"/>
        <w:right w:val="none" w:sz="0" w:space="0" w:color="auto"/>
      </w:divBdr>
      <w:divsChild>
        <w:div w:id="250049121">
          <w:marLeft w:val="547"/>
          <w:marRight w:val="0"/>
          <w:marTop w:val="240"/>
          <w:marBottom w:val="0"/>
          <w:divBdr>
            <w:top w:val="none" w:sz="0" w:space="0" w:color="auto"/>
            <w:left w:val="none" w:sz="0" w:space="0" w:color="auto"/>
            <w:bottom w:val="none" w:sz="0" w:space="0" w:color="auto"/>
            <w:right w:val="none" w:sz="0" w:space="0" w:color="auto"/>
          </w:divBdr>
        </w:div>
        <w:div w:id="829061924">
          <w:marLeft w:val="547"/>
          <w:marRight w:val="0"/>
          <w:marTop w:val="240"/>
          <w:marBottom w:val="0"/>
          <w:divBdr>
            <w:top w:val="none" w:sz="0" w:space="0" w:color="auto"/>
            <w:left w:val="none" w:sz="0" w:space="0" w:color="auto"/>
            <w:bottom w:val="none" w:sz="0" w:space="0" w:color="auto"/>
            <w:right w:val="none" w:sz="0" w:space="0" w:color="auto"/>
          </w:divBdr>
        </w:div>
        <w:div w:id="1013603938">
          <w:marLeft w:val="547"/>
          <w:marRight w:val="0"/>
          <w:marTop w:val="240"/>
          <w:marBottom w:val="0"/>
          <w:divBdr>
            <w:top w:val="none" w:sz="0" w:space="0" w:color="auto"/>
            <w:left w:val="none" w:sz="0" w:space="0" w:color="auto"/>
            <w:bottom w:val="none" w:sz="0" w:space="0" w:color="auto"/>
            <w:right w:val="none" w:sz="0" w:space="0" w:color="auto"/>
          </w:divBdr>
        </w:div>
        <w:div w:id="1090466805">
          <w:marLeft w:val="547"/>
          <w:marRight w:val="0"/>
          <w:marTop w:val="240"/>
          <w:marBottom w:val="0"/>
          <w:divBdr>
            <w:top w:val="none" w:sz="0" w:space="0" w:color="auto"/>
            <w:left w:val="none" w:sz="0" w:space="0" w:color="auto"/>
            <w:bottom w:val="none" w:sz="0" w:space="0" w:color="auto"/>
            <w:right w:val="none" w:sz="0" w:space="0" w:color="auto"/>
          </w:divBdr>
        </w:div>
        <w:div w:id="1144659405">
          <w:marLeft w:val="547"/>
          <w:marRight w:val="0"/>
          <w:marTop w:val="240"/>
          <w:marBottom w:val="0"/>
          <w:divBdr>
            <w:top w:val="none" w:sz="0" w:space="0" w:color="auto"/>
            <w:left w:val="none" w:sz="0" w:space="0" w:color="auto"/>
            <w:bottom w:val="none" w:sz="0" w:space="0" w:color="auto"/>
            <w:right w:val="none" w:sz="0" w:space="0" w:color="auto"/>
          </w:divBdr>
        </w:div>
        <w:div w:id="1577781108">
          <w:marLeft w:val="547"/>
          <w:marRight w:val="0"/>
          <w:marTop w:val="240"/>
          <w:marBottom w:val="0"/>
          <w:divBdr>
            <w:top w:val="none" w:sz="0" w:space="0" w:color="auto"/>
            <w:left w:val="none" w:sz="0" w:space="0" w:color="auto"/>
            <w:bottom w:val="none" w:sz="0" w:space="0" w:color="auto"/>
            <w:right w:val="none" w:sz="0" w:space="0" w:color="auto"/>
          </w:divBdr>
        </w:div>
        <w:div w:id="1789811097">
          <w:marLeft w:val="547"/>
          <w:marRight w:val="0"/>
          <w:marTop w:val="240"/>
          <w:marBottom w:val="0"/>
          <w:divBdr>
            <w:top w:val="none" w:sz="0" w:space="0" w:color="auto"/>
            <w:left w:val="none" w:sz="0" w:space="0" w:color="auto"/>
            <w:bottom w:val="none" w:sz="0" w:space="0" w:color="auto"/>
            <w:right w:val="none" w:sz="0" w:space="0" w:color="auto"/>
          </w:divBdr>
        </w:div>
        <w:div w:id="1900626738">
          <w:marLeft w:val="547"/>
          <w:marRight w:val="0"/>
          <w:marTop w:val="24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40220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9604-1BC3-4E81-838F-F9957F35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2023-10-27T08:20:00Z</dcterms:created>
  <dcterms:modified xsi:type="dcterms:W3CDTF">2023-11-03T05:13:00Z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2022-11-02T08:51:01Z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ee807464-2fef-4451-a6fd-68aa3c4f620d</vt:lpwstr>
  </property>
  <property fmtid="{D5CDD505-2E9C-101B-9397-08002B2CF9AE}" pid="9" name="MSIP_Label_83bcef13-7cac-433f-ba1d-47a323951816_ContentBits">
    <vt:lpwstr>0</vt:lpwstr>
  </property>
</Properties>
</file>